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C55B" w14:textId="77777777" w:rsidR="00DE1E51" w:rsidRDefault="00DE1E5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Základní škola Mikulov, Valtická 3, příspěvková organizace</w:t>
      </w:r>
    </w:p>
    <w:p w14:paraId="3B4BDF4B" w14:textId="6804366D" w:rsidR="0011179B" w:rsidRPr="0011179B" w:rsidRDefault="0011179B" w:rsidP="0011179B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11179B">
        <w:rPr>
          <w:b/>
          <w:bCs/>
          <w:color w:val="000000"/>
          <w:sz w:val="28"/>
          <w:szCs w:val="28"/>
          <w:u w:val="single"/>
        </w:rPr>
        <w:t xml:space="preserve">Preventivní program školy pro školní </w:t>
      </w:r>
      <w:proofErr w:type="gramStart"/>
      <w:r w:rsidRPr="0011179B">
        <w:rPr>
          <w:b/>
          <w:bCs/>
          <w:color w:val="000000"/>
          <w:sz w:val="28"/>
          <w:szCs w:val="28"/>
          <w:u w:val="single"/>
        </w:rPr>
        <w:t>rok  202</w:t>
      </w:r>
      <w:r w:rsidR="00904038">
        <w:rPr>
          <w:b/>
          <w:bCs/>
          <w:color w:val="000000"/>
          <w:sz w:val="28"/>
          <w:szCs w:val="28"/>
          <w:u w:val="single"/>
        </w:rPr>
        <w:t>1</w:t>
      </w:r>
      <w:proofErr w:type="gramEnd"/>
      <w:r w:rsidR="00904038">
        <w:rPr>
          <w:b/>
          <w:bCs/>
          <w:color w:val="000000"/>
          <w:sz w:val="28"/>
          <w:szCs w:val="28"/>
          <w:u w:val="single"/>
        </w:rPr>
        <w:t>/2022</w:t>
      </w:r>
    </w:p>
    <w:p w14:paraId="68C212AA" w14:textId="77777777" w:rsidR="00DE1E51" w:rsidRDefault="00DE1E51">
      <w:pPr>
        <w:rPr>
          <w:color w:val="000000"/>
        </w:rPr>
      </w:pPr>
    </w:p>
    <w:p w14:paraId="7852FC77" w14:textId="4CEC9B3D" w:rsidR="00DE1E51" w:rsidRDefault="008C2293">
      <w:pPr>
        <w:jc w:val="center"/>
        <w:rPr>
          <w:color w:val="000000"/>
        </w:rPr>
      </w:pPr>
      <w:proofErr w:type="spellStart"/>
      <w:r>
        <w:rPr>
          <w:color w:val="000000"/>
        </w:rPr>
        <w:t>Preventistky</w:t>
      </w:r>
      <w:proofErr w:type="spellEnd"/>
      <w:r w:rsidR="00DE1E51">
        <w:rPr>
          <w:color w:val="000000"/>
        </w:rPr>
        <w:t xml:space="preserve"> rizikového chování: Ing. </w:t>
      </w:r>
      <w:r w:rsidR="00904038">
        <w:rPr>
          <w:color w:val="000000"/>
        </w:rPr>
        <w:t>Silvie Pospíšilová</w:t>
      </w:r>
    </w:p>
    <w:p w14:paraId="22AC52F9" w14:textId="77777777" w:rsidR="00DE1E51" w:rsidRDefault="00DE1E5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Mgr. Klára Goišová</w:t>
      </w:r>
    </w:p>
    <w:p w14:paraId="47F7EA1B" w14:textId="77777777" w:rsidR="00DE1E51" w:rsidRDefault="00DE1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Obsah:</w:t>
      </w:r>
    </w:p>
    <w:p w14:paraId="0CDCEADF" w14:textId="77777777" w:rsidR="00DE1E51" w:rsidRPr="00C276DE" w:rsidRDefault="00DE1E51">
      <w:pPr>
        <w:rPr>
          <w:bCs/>
          <w:sz w:val="28"/>
          <w:szCs w:val="28"/>
        </w:rPr>
      </w:pPr>
      <w:r w:rsidRPr="00C276DE">
        <w:rPr>
          <w:bCs/>
          <w:sz w:val="28"/>
          <w:szCs w:val="28"/>
        </w:rPr>
        <w:t xml:space="preserve">1. Úvod – str. </w:t>
      </w:r>
      <w:proofErr w:type="gramStart"/>
      <w:r w:rsidRPr="00C276DE">
        <w:rPr>
          <w:bCs/>
          <w:sz w:val="28"/>
          <w:szCs w:val="28"/>
        </w:rPr>
        <w:t>1 – 3</w:t>
      </w:r>
      <w:proofErr w:type="gramEnd"/>
    </w:p>
    <w:p w14:paraId="122B376B" w14:textId="77777777" w:rsidR="00DE1E51" w:rsidRPr="00C276DE" w:rsidRDefault="00DE1E51">
      <w:pPr>
        <w:rPr>
          <w:bCs/>
          <w:sz w:val="28"/>
          <w:szCs w:val="28"/>
        </w:rPr>
      </w:pPr>
      <w:r w:rsidRPr="00C276DE">
        <w:rPr>
          <w:bCs/>
          <w:sz w:val="28"/>
          <w:szCs w:val="28"/>
        </w:rPr>
        <w:t>2. Metodické pomůcky – str. 4</w:t>
      </w:r>
    </w:p>
    <w:p w14:paraId="1EF9C583" w14:textId="77777777" w:rsidR="00DE1E51" w:rsidRPr="00C276DE" w:rsidRDefault="00DE1E51">
      <w:pPr>
        <w:rPr>
          <w:bCs/>
          <w:sz w:val="28"/>
          <w:szCs w:val="28"/>
        </w:rPr>
      </w:pPr>
      <w:r w:rsidRPr="00C276DE">
        <w:rPr>
          <w:bCs/>
          <w:sz w:val="28"/>
          <w:szCs w:val="28"/>
        </w:rPr>
        <w:t>3. Oblasti prevence – str. 4</w:t>
      </w:r>
    </w:p>
    <w:p w14:paraId="6F1AEA8F" w14:textId="77777777" w:rsidR="00DE1E51" w:rsidRPr="00C276DE" w:rsidRDefault="00DE1E51">
      <w:pPr>
        <w:rPr>
          <w:bCs/>
          <w:sz w:val="28"/>
          <w:szCs w:val="28"/>
        </w:rPr>
      </w:pPr>
      <w:r w:rsidRPr="00C276DE">
        <w:rPr>
          <w:bCs/>
          <w:sz w:val="28"/>
          <w:szCs w:val="28"/>
        </w:rPr>
        <w:t>4. Hlavní směry působení – str. 4</w:t>
      </w:r>
    </w:p>
    <w:p w14:paraId="76A56416" w14:textId="77777777" w:rsidR="00DE1E51" w:rsidRPr="00C276DE" w:rsidRDefault="00DE1E51">
      <w:pPr>
        <w:rPr>
          <w:bCs/>
          <w:sz w:val="28"/>
          <w:szCs w:val="28"/>
        </w:rPr>
      </w:pPr>
      <w:r w:rsidRPr="00C276DE">
        <w:rPr>
          <w:bCs/>
          <w:sz w:val="28"/>
          <w:szCs w:val="28"/>
        </w:rPr>
        <w:t>5. Úkoly pedagogických pracovníků – str. 4. – 5</w:t>
      </w:r>
    </w:p>
    <w:p w14:paraId="41FD8ED0" w14:textId="77777777" w:rsidR="00DE1E51" w:rsidRPr="00DA6863" w:rsidRDefault="00DE1E51">
      <w:pPr>
        <w:rPr>
          <w:b/>
          <w:bCs/>
          <w:sz w:val="28"/>
          <w:szCs w:val="28"/>
        </w:rPr>
      </w:pPr>
      <w:r w:rsidRPr="00DA6863">
        <w:rPr>
          <w:b/>
          <w:bCs/>
          <w:sz w:val="28"/>
          <w:szCs w:val="28"/>
        </w:rPr>
        <w:t xml:space="preserve">6. Aktivity pro žáky – str. </w:t>
      </w:r>
      <w:proofErr w:type="gramStart"/>
      <w:r w:rsidRPr="00DA6863">
        <w:rPr>
          <w:b/>
          <w:bCs/>
          <w:sz w:val="28"/>
          <w:szCs w:val="28"/>
        </w:rPr>
        <w:t>6 – 13</w:t>
      </w:r>
      <w:proofErr w:type="gramEnd"/>
    </w:p>
    <w:p w14:paraId="375C8DEA" w14:textId="77777777" w:rsidR="00DE1E51" w:rsidRPr="00C276DE" w:rsidRDefault="00DE1E51">
      <w:pPr>
        <w:rPr>
          <w:bCs/>
          <w:sz w:val="28"/>
          <w:szCs w:val="28"/>
        </w:rPr>
      </w:pPr>
      <w:r w:rsidRPr="00C276DE">
        <w:rPr>
          <w:bCs/>
          <w:sz w:val="28"/>
          <w:szCs w:val="28"/>
        </w:rPr>
        <w:t>7. Legisla</w:t>
      </w:r>
      <w:r w:rsidR="00E945F0">
        <w:rPr>
          <w:bCs/>
          <w:sz w:val="28"/>
          <w:szCs w:val="28"/>
        </w:rPr>
        <w:t xml:space="preserve">tiva pro metodiky – str. </w:t>
      </w:r>
      <w:proofErr w:type="gramStart"/>
      <w:r w:rsidR="00E945F0">
        <w:rPr>
          <w:bCs/>
          <w:sz w:val="28"/>
          <w:szCs w:val="28"/>
        </w:rPr>
        <w:t>1</w:t>
      </w:r>
      <w:r w:rsidR="00DA6863">
        <w:rPr>
          <w:bCs/>
          <w:sz w:val="28"/>
          <w:szCs w:val="28"/>
        </w:rPr>
        <w:t>4 - 28</w:t>
      </w:r>
      <w:proofErr w:type="gramEnd"/>
    </w:p>
    <w:p w14:paraId="74BD275E" w14:textId="77777777" w:rsidR="00DE1E51" w:rsidRDefault="00DE1E51">
      <w:pPr>
        <w:rPr>
          <w:b/>
          <w:bCs/>
          <w:sz w:val="28"/>
          <w:szCs w:val="28"/>
        </w:rPr>
      </w:pPr>
    </w:p>
    <w:p w14:paraId="179C276E" w14:textId="77777777" w:rsidR="00DE1E51" w:rsidRDefault="00DE1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Úvod</w:t>
      </w:r>
    </w:p>
    <w:p w14:paraId="5CA15830" w14:textId="77777777" w:rsidR="00DE1E51" w:rsidRDefault="00D157FD">
      <w:pPr>
        <w:ind w:firstLine="708"/>
      </w:pPr>
      <w:r>
        <w:t>Program je určen pro žáky 0</w:t>
      </w:r>
      <w:r w:rsidR="00DE1E51">
        <w:t>. – 9. ročníku. Je připraven variabilně, aby mohl využít případných změn a doplnění.</w:t>
      </w:r>
      <w:r w:rsidR="0011179B">
        <w:t xml:space="preserve"> Jeho důležitou součástí je </w:t>
      </w:r>
      <w:r w:rsidR="0011179B" w:rsidRPr="0011179B">
        <w:rPr>
          <w:b/>
        </w:rPr>
        <w:t>Krizový plán</w:t>
      </w:r>
      <w:r w:rsidR="0011179B">
        <w:rPr>
          <w:b/>
        </w:rPr>
        <w:t xml:space="preserve"> školy</w:t>
      </w:r>
      <w:r w:rsidR="0011179B">
        <w:t>, který je rovněž uložen na interním disku a s nímž jsou seznámeni všichni pedagogičtí pracovníci.</w:t>
      </w:r>
    </w:p>
    <w:p w14:paraId="34C1103D" w14:textId="098E13A1" w:rsidR="00DE1E51" w:rsidRPr="00194D7E" w:rsidRDefault="00DE1E51">
      <w:pPr>
        <w:rPr>
          <w:color w:val="auto"/>
        </w:rPr>
      </w:pPr>
      <w:r>
        <w:rPr>
          <w:color w:val="FF6600"/>
        </w:rPr>
        <w:tab/>
      </w:r>
      <w:r w:rsidRPr="00194D7E">
        <w:rPr>
          <w:color w:val="auto"/>
        </w:rPr>
        <w:t>V letošním roce navštěvuje školu</w:t>
      </w:r>
      <w:r w:rsidRPr="00194D7E">
        <w:rPr>
          <w:rStyle w:val="Standardnpsmoodstavce1"/>
          <w:color w:val="auto"/>
        </w:rPr>
        <w:t xml:space="preserve"> </w:t>
      </w:r>
      <w:r w:rsidR="0084327B" w:rsidRPr="0084327B">
        <w:rPr>
          <w:rStyle w:val="Standardnpsmoodstavce1"/>
          <w:color w:val="auto"/>
        </w:rPr>
        <w:t>477 žáků</w:t>
      </w:r>
      <w:r w:rsidR="00DA6863" w:rsidRPr="0084327B">
        <w:rPr>
          <w:color w:val="auto"/>
        </w:rPr>
        <w:t xml:space="preserve"> </w:t>
      </w:r>
      <w:r w:rsidR="00DA6863" w:rsidRPr="00194D7E">
        <w:rPr>
          <w:color w:val="auto"/>
        </w:rPr>
        <w:t>(i s žáky v zahraničí)</w:t>
      </w:r>
      <w:r w:rsidRPr="00194D7E">
        <w:rPr>
          <w:color w:val="auto"/>
        </w:rPr>
        <w:t>,</w:t>
      </w:r>
      <w:r w:rsidR="00DA6863" w:rsidRPr="00194D7E">
        <w:rPr>
          <w:color w:val="auto"/>
        </w:rPr>
        <w:t xml:space="preserve"> v lavicích </w:t>
      </w:r>
      <w:r w:rsidR="0084327B" w:rsidRPr="0084327B">
        <w:rPr>
          <w:b/>
          <w:color w:val="auto"/>
        </w:rPr>
        <w:t>444</w:t>
      </w:r>
      <w:r w:rsidR="00DA6863" w:rsidRPr="0084327B">
        <w:rPr>
          <w:color w:val="auto"/>
        </w:rPr>
        <w:t xml:space="preserve"> ž</w:t>
      </w:r>
      <w:r w:rsidR="00DA6863" w:rsidRPr="00194D7E">
        <w:rPr>
          <w:color w:val="auto"/>
        </w:rPr>
        <w:t>áků,</w:t>
      </w:r>
      <w:r w:rsidRPr="00194D7E">
        <w:rPr>
          <w:color w:val="auto"/>
        </w:rPr>
        <w:t xml:space="preserve"> kteří jsou vyučováni v </w:t>
      </w:r>
      <w:r w:rsidRPr="00194D7E">
        <w:rPr>
          <w:b/>
          <w:color w:val="auto"/>
        </w:rPr>
        <w:t>19</w:t>
      </w:r>
      <w:r w:rsidRPr="00194D7E">
        <w:rPr>
          <w:color w:val="auto"/>
        </w:rPr>
        <w:t xml:space="preserve"> třídách </w:t>
      </w:r>
    </w:p>
    <w:p w14:paraId="6D98D617" w14:textId="77777777" w:rsidR="00DE1E51" w:rsidRDefault="00DE1E51">
      <w:pPr>
        <w:rPr>
          <w:rStyle w:val="Standardnpsmoodstavce1"/>
        </w:rPr>
      </w:pPr>
      <w:r>
        <w:rPr>
          <w:color w:val="FF6600"/>
        </w:rPr>
        <w:tab/>
      </w:r>
      <w:r>
        <w:t>Škola pracuje podle ŠVP:</w:t>
      </w:r>
      <w:r>
        <w:rPr>
          <w:rStyle w:val="Standardnpsmoodstavce1"/>
        </w:rPr>
        <w:t xml:space="preserve"> </w:t>
      </w:r>
      <w:r>
        <w:rPr>
          <w:rStyle w:val="Standardnpsmoodstavce1"/>
          <w:b/>
          <w:bCs/>
        </w:rPr>
        <w:t>Škola – brána do života.</w:t>
      </w:r>
      <w:r>
        <w:rPr>
          <w:rStyle w:val="Standardnpsmoodstavce1"/>
        </w:rPr>
        <w:t xml:space="preserve"> </w:t>
      </w:r>
    </w:p>
    <w:p w14:paraId="1B5A19B5" w14:textId="77777777" w:rsidR="00DE1E51" w:rsidRDefault="00DE1E51">
      <w:r>
        <w:rPr>
          <w:rStyle w:val="Standardnpsmoodstavce1"/>
        </w:rPr>
        <w:tab/>
        <w:t xml:space="preserve">Metodik prevence úzce spolupracuje s ostatními členy </w:t>
      </w:r>
      <w:r>
        <w:rPr>
          <w:rStyle w:val="Standardnpsmoodstavce1"/>
          <w:b/>
          <w:bCs/>
          <w:u w:val="single"/>
        </w:rPr>
        <w:t>poradenského týmu</w:t>
      </w:r>
      <w:r>
        <w:rPr>
          <w:rStyle w:val="Standardnpsmoodstavce1"/>
        </w:rPr>
        <w:t xml:space="preserve"> naší školy, což jsou:</w:t>
      </w:r>
    </w:p>
    <w:p w14:paraId="6A98F737" w14:textId="77777777" w:rsidR="00DE1E51" w:rsidRPr="000C22FE" w:rsidRDefault="00DE1E51">
      <w:pPr>
        <w:rPr>
          <w:b/>
          <w:bCs/>
          <w:color w:val="000000" w:themeColor="text1"/>
        </w:rPr>
      </w:pPr>
      <w:r w:rsidRPr="000C22FE">
        <w:rPr>
          <w:b/>
          <w:bCs/>
          <w:color w:val="000000" w:themeColor="text1"/>
          <w:u w:val="single"/>
        </w:rPr>
        <w:t>a) výchovný poradce</w:t>
      </w:r>
      <w:r w:rsidRPr="000C22FE">
        <w:rPr>
          <w:b/>
          <w:bCs/>
          <w:color w:val="000000" w:themeColor="text1"/>
        </w:rPr>
        <w:t xml:space="preserve"> - Mgr. Jindřiška Kudrnová</w:t>
      </w:r>
      <w:r w:rsidR="006A6798" w:rsidRPr="000C22FE">
        <w:rPr>
          <w:b/>
          <w:bCs/>
          <w:color w:val="000000" w:themeColor="text1"/>
        </w:rPr>
        <w:t xml:space="preserve"> (2. stupeň)</w:t>
      </w:r>
    </w:p>
    <w:p w14:paraId="0950D73E" w14:textId="77777777" w:rsidR="00DE1E51" w:rsidRPr="000C22FE" w:rsidRDefault="00DE1E51">
      <w:pPr>
        <w:rPr>
          <w:color w:val="000000" w:themeColor="text1"/>
        </w:rPr>
      </w:pPr>
      <w:r w:rsidRPr="000C22FE">
        <w:rPr>
          <w:color w:val="000000" w:themeColor="text1"/>
        </w:rPr>
        <w:t>tel.: 774 448 103, e-mail: jkudrnova@zsvaltickamikulov.cz</w:t>
      </w:r>
    </w:p>
    <w:p w14:paraId="7D5E2C54" w14:textId="77777777" w:rsidR="00DE1E51" w:rsidRPr="000C22FE" w:rsidRDefault="00DE1E51">
      <w:pPr>
        <w:rPr>
          <w:color w:val="000000" w:themeColor="text1"/>
        </w:rPr>
      </w:pPr>
      <w:r w:rsidRPr="000C22FE">
        <w:rPr>
          <w:color w:val="000000" w:themeColor="text1"/>
        </w:rPr>
        <w:t>konzultační hodiny pro rodiče: ÚT- 14:00- 15:00 hod. (jinak dle telefonické dohody)</w:t>
      </w:r>
    </w:p>
    <w:p w14:paraId="20D7854F" w14:textId="77777777" w:rsidR="00DE1E51" w:rsidRPr="000C22FE" w:rsidRDefault="00DE1E51">
      <w:pPr>
        <w:rPr>
          <w:color w:val="000000" w:themeColor="text1"/>
        </w:rPr>
      </w:pPr>
      <w:r w:rsidRPr="000C22FE">
        <w:rPr>
          <w:color w:val="000000" w:themeColor="text1"/>
        </w:rPr>
        <w:tab/>
      </w:r>
      <w:r w:rsidRPr="000C22FE">
        <w:rPr>
          <w:color w:val="000000" w:themeColor="text1"/>
        </w:rPr>
        <w:tab/>
        <w:t xml:space="preserve">        pro </w:t>
      </w:r>
      <w:proofErr w:type="gramStart"/>
      <w:r w:rsidRPr="000C22FE">
        <w:rPr>
          <w:color w:val="000000" w:themeColor="text1"/>
        </w:rPr>
        <w:t>žáky - v</w:t>
      </w:r>
      <w:proofErr w:type="gramEnd"/>
      <w:r w:rsidRPr="000C22FE">
        <w:rPr>
          <w:color w:val="000000" w:themeColor="text1"/>
        </w:rPr>
        <w:t xml:space="preserve"> případě potřeby, kdykoli po domluvě</w:t>
      </w:r>
    </w:p>
    <w:p w14:paraId="0721E5AB" w14:textId="77777777" w:rsidR="00DE1E51" w:rsidRDefault="00DE1E51">
      <w:r>
        <w:rPr>
          <w:b/>
          <w:bCs/>
        </w:rPr>
        <w:t>poradenské činnosti</w:t>
      </w:r>
      <w:r>
        <w:t>:</w:t>
      </w:r>
    </w:p>
    <w:p w14:paraId="3A748CEA" w14:textId="77777777" w:rsidR="00DE1E51" w:rsidRDefault="00DE1E51">
      <w:pPr>
        <w:jc w:val="both"/>
      </w:pPr>
      <w:r>
        <w:t xml:space="preserve">- kariérové poradenství a poradenská pomoc při rozhodování o další vzdělávací a profesní cestě </w:t>
      </w:r>
      <w:proofErr w:type="gramStart"/>
      <w:r>
        <w:t>žáků - volba</w:t>
      </w:r>
      <w:proofErr w:type="gramEnd"/>
      <w:r>
        <w:t xml:space="preserve">  </w:t>
      </w:r>
    </w:p>
    <w:p w14:paraId="244EC4E7" w14:textId="77777777" w:rsidR="00DE1E51" w:rsidRDefault="00DE1E51">
      <w:pPr>
        <w:jc w:val="both"/>
      </w:pPr>
      <w:r>
        <w:t xml:space="preserve">  povolání, individuální šetření k volbě povolání a individuální poradenství v této oblasti, </w:t>
      </w:r>
    </w:p>
    <w:p w14:paraId="7CE487DD" w14:textId="77777777" w:rsidR="00DE1E51" w:rsidRDefault="00DE1E51">
      <w:pPr>
        <w:jc w:val="both"/>
      </w:pPr>
      <w:r>
        <w:t xml:space="preserve">  poradenství zákonným zástupcům, spolupráce se školskými poradenskými zařízeními</w:t>
      </w:r>
    </w:p>
    <w:p w14:paraId="663D2118" w14:textId="77777777" w:rsidR="00DE1E51" w:rsidRDefault="00DE1E51">
      <w:pPr>
        <w:jc w:val="both"/>
      </w:pPr>
      <w:r>
        <w:t>- zajišťování skupinových návštěv žáků školy v informačních poradenských střediscích úřadů práce</w:t>
      </w:r>
    </w:p>
    <w:p w14:paraId="522B80A4" w14:textId="77777777" w:rsidR="00DE1E51" w:rsidRDefault="00DE1E51">
      <w:pPr>
        <w:jc w:val="both"/>
      </w:pPr>
      <w:r>
        <w:t>- zajišťování skupinových návštěv veletrhů vzdělávací nabídky</w:t>
      </w:r>
    </w:p>
    <w:p w14:paraId="69F2F522" w14:textId="77777777" w:rsidR="00DE1E51" w:rsidRDefault="00DE1E51">
      <w:pPr>
        <w:jc w:val="both"/>
      </w:pPr>
      <w:r>
        <w:t>- poskytování informací o činnosti školy, školských a dalších poradenských zařízeních v regionu</w:t>
      </w:r>
    </w:p>
    <w:p w14:paraId="28B30639" w14:textId="77777777" w:rsidR="00DE1E51" w:rsidRDefault="00DE1E51">
      <w:pPr>
        <w:jc w:val="both"/>
      </w:pPr>
      <w:r>
        <w:t xml:space="preserve">- pomoc při vyplňování přihlášek vycházejících žáků </w:t>
      </w:r>
    </w:p>
    <w:p w14:paraId="77028F9F" w14:textId="77777777" w:rsidR="00DE1E51" w:rsidRDefault="00DE1E51">
      <w:pPr>
        <w:jc w:val="both"/>
      </w:pPr>
      <w:r>
        <w:t>- evidence zápisových lístků</w:t>
      </w:r>
    </w:p>
    <w:p w14:paraId="384CBB93" w14:textId="77777777" w:rsidR="00DE1E51" w:rsidRDefault="00DE1E51">
      <w:pPr>
        <w:jc w:val="both"/>
      </w:pPr>
      <w:r>
        <w:t>- řešení výchovných problémů</w:t>
      </w:r>
    </w:p>
    <w:p w14:paraId="72C4D722" w14:textId="77777777" w:rsidR="006A6798" w:rsidRPr="000C22FE" w:rsidRDefault="006A6798">
      <w:pPr>
        <w:jc w:val="both"/>
        <w:rPr>
          <w:b/>
          <w:color w:val="000000" w:themeColor="text1"/>
        </w:rPr>
      </w:pPr>
      <w:r>
        <w:tab/>
      </w:r>
      <w:r>
        <w:tab/>
      </w:r>
      <w:r>
        <w:tab/>
      </w:r>
      <w:r w:rsidRPr="000C22FE">
        <w:rPr>
          <w:color w:val="000000" w:themeColor="text1"/>
        </w:rPr>
        <w:t xml:space="preserve">- </w:t>
      </w:r>
      <w:r w:rsidRPr="000C22FE">
        <w:rPr>
          <w:b/>
          <w:color w:val="000000" w:themeColor="text1"/>
        </w:rPr>
        <w:t>Mgr. Hana Míčková (1. stupeň)</w:t>
      </w:r>
    </w:p>
    <w:p w14:paraId="047E204D" w14:textId="77777777" w:rsidR="006A6798" w:rsidRPr="000C22FE" w:rsidRDefault="006A6798">
      <w:pPr>
        <w:jc w:val="both"/>
        <w:rPr>
          <w:color w:val="000000" w:themeColor="text1"/>
        </w:rPr>
      </w:pPr>
      <w:r w:rsidRPr="000C22FE">
        <w:rPr>
          <w:color w:val="000000" w:themeColor="text1"/>
        </w:rPr>
        <w:t xml:space="preserve">tel.: 774 448 102, e-mail: </w:t>
      </w:r>
      <w:hyperlink r:id="rId11" w:history="1">
        <w:r w:rsidRPr="000C22FE">
          <w:rPr>
            <w:rStyle w:val="Hypertextovodkaz"/>
            <w:color w:val="000000" w:themeColor="text1"/>
          </w:rPr>
          <w:t>hmickova@zsvaltickamikulov.cz</w:t>
        </w:r>
      </w:hyperlink>
    </w:p>
    <w:p w14:paraId="75A9E1A4" w14:textId="2DE34DF6" w:rsidR="006A6798" w:rsidRPr="000C22FE" w:rsidRDefault="006A6798">
      <w:pPr>
        <w:jc w:val="both"/>
        <w:rPr>
          <w:color w:val="000000" w:themeColor="text1"/>
        </w:rPr>
      </w:pPr>
      <w:r w:rsidRPr="000C22FE">
        <w:rPr>
          <w:color w:val="000000" w:themeColor="text1"/>
        </w:rPr>
        <w:t>konzul</w:t>
      </w:r>
      <w:r w:rsidR="00775F01" w:rsidRPr="000C22FE">
        <w:rPr>
          <w:color w:val="000000" w:themeColor="text1"/>
        </w:rPr>
        <w:t xml:space="preserve">tační hodiny pro rodiče – budova Valtická: </w:t>
      </w:r>
      <w:r w:rsidR="000C22FE" w:rsidRPr="000C22FE">
        <w:rPr>
          <w:color w:val="000000" w:themeColor="text1"/>
        </w:rPr>
        <w:t>čtvrtek</w:t>
      </w:r>
      <w:r w:rsidR="00775F01" w:rsidRPr="000C22FE">
        <w:rPr>
          <w:color w:val="000000" w:themeColor="text1"/>
        </w:rPr>
        <w:t>: 1</w:t>
      </w:r>
      <w:r w:rsidR="000C22FE" w:rsidRPr="000C22FE">
        <w:rPr>
          <w:color w:val="000000" w:themeColor="text1"/>
        </w:rPr>
        <w:t>4</w:t>
      </w:r>
      <w:r w:rsidR="00775F01" w:rsidRPr="000C22FE">
        <w:rPr>
          <w:color w:val="000000" w:themeColor="text1"/>
        </w:rPr>
        <w:t>.00 – 1</w:t>
      </w:r>
      <w:r w:rsidR="000C22FE" w:rsidRPr="000C22FE">
        <w:rPr>
          <w:color w:val="000000" w:themeColor="text1"/>
        </w:rPr>
        <w:t>5</w:t>
      </w:r>
      <w:r w:rsidR="00775F01" w:rsidRPr="000C22FE">
        <w:rPr>
          <w:color w:val="000000" w:themeColor="text1"/>
        </w:rPr>
        <w:t xml:space="preserve">.00, budova Pavlovská: </w:t>
      </w:r>
      <w:r w:rsidR="000C22FE" w:rsidRPr="000C22FE">
        <w:rPr>
          <w:color w:val="000000" w:themeColor="text1"/>
        </w:rPr>
        <w:t>úterý: 15.00 – 16.00</w:t>
      </w:r>
    </w:p>
    <w:p w14:paraId="11424F36" w14:textId="77777777" w:rsidR="006A6798" w:rsidRPr="000C22FE" w:rsidRDefault="006A6798">
      <w:pPr>
        <w:jc w:val="both"/>
        <w:rPr>
          <w:color w:val="000000" w:themeColor="text1"/>
        </w:rPr>
      </w:pPr>
      <w:r w:rsidRPr="000C22FE">
        <w:rPr>
          <w:color w:val="000000" w:themeColor="text1"/>
        </w:rPr>
        <w:tab/>
        <w:t xml:space="preserve">                     pro žáky – v případě potřeby, kdykoliv po domluvě</w:t>
      </w:r>
      <w:r w:rsidRPr="000C22FE">
        <w:rPr>
          <w:color w:val="000000" w:themeColor="text1"/>
        </w:rPr>
        <w:tab/>
      </w:r>
    </w:p>
    <w:p w14:paraId="37E57D32" w14:textId="77777777" w:rsidR="00DE1E51" w:rsidRPr="00775F01" w:rsidRDefault="00DE1E51">
      <w:pPr>
        <w:jc w:val="both"/>
        <w:rPr>
          <w:color w:val="auto"/>
        </w:rPr>
      </w:pPr>
    </w:p>
    <w:p w14:paraId="7A00B1F0" w14:textId="77777777" w:rsidR="00DE1E51" w:rsidRPr="000C22FE" w:rsidRDefault="00DE1E51">
      <w:pPr>
        <w:jc w:val="both"/>
        <w:rPr>
          <w:color w:val="000000" w:themeColor="text1"/>
        </w:rPr>
      </w:pPr>
      <w:r w:rsidRPr="000C22FE">
        <w:rPr>
          <w:b/>
          <w:bCs/>
          <w:color w:val="000000" w:themeColor="text1"/>
          <w:u w:val="single"/>
        </w:rPr>
        <w:t>b) speciální pedagog</w:t>
      </w:r>
      <w:r w:rsidRPr="000C22FE">
        <w:rPr>
          <w:b/>
          <w:bCs/>
          <w:color w:val="000000" w:themeColor="text1"/>
        </w:rPr>
        <w:t xml:space="preserve"> </w:t>
      </w:r>
    </w:p>
    <w:p w14:paraId="07B74F09" w14:textId="77777777" w:rsidR="00DE1E51" w:rsidRPr="000C22FE" w:rsidRDefault="00DE1E51">
      <w:pPr>
        <w:pStyle w:val="Tlotextu"/>
        <w:spacing w:after="0" w:line="240" w:lineRule="auto"/>
        <w:rPr>
          <w:color w:val="000000" w:themeColor="text1"/>
        </w:rPr>
      </w:pPr>
      <w:r w:rsidRPr="000C22FE">
        <w:rPr>
          <w:b/>
          <w:color w:val="000000" w:themeColor="text1"/>
        </w:rPr>
        <w:t>Mgr. Šárka Turečková</w:t>
      </w:r>
      <w:r w:rsidRPr="000C22FE">
        <w:rPr>
          <w:color w:val="000000" w:themeColor="text1"/>
        </w:rPr>
        <w:t xml:space="preserve"> (budova Valtická 3)</w:t>
      </w:r>
    </w:p>
    <w:p w14:paraId="1E5FAFB7" w14:textId="77777777" w:rsidR="00DE1E51" w:rsidRPr="000C22FE" w:rsidRDefault="00DE1E51">
      <w:pPr>
        <w:pStyle w:val="Tlotextu"/>
        <w:spacing w:after="0" w:line="240" w:lineRule="auto"/>
        <w:rPr>
          <w:color w:val="000000" w:themeColor="text1"/>
        </w:rPr>
      </w:pPr>
      <w:r w:rsidRPr="000C22FE">
        <w:rPr>
          <w:color w:val="000000" w:themeColor="text1"/>
        </w:rPr>
        <w:t>mob: 774 448 105, e-mail: stureckova@zsvaltickamikulov.cz</w:t>
      </w:r>
    </w:p>
    <w:p w14:paraId="57E4AFBC" w14:textId="77777777" w:rsidR="00DE1E51" w:rsidRPr="000C22FE" w:rsidRDefault="00DE1E51">
      <w:pPr>
        <w:pStyle w:val="Tlotextu"/>
        <w:spacing w:after="0" w:line="240" w:lineRule="auto"/>
        <w:rPr>
          <w:color w:val="000000" w:themeColor="text1"/>
        </w:rPr>
      </w:pPr>
      <w:r w:rsidRPr="000C22FE">
        <w:rPr>
          <w:color w:val="000000" w:themeColor="text1"/>
        </w:rPr>
        <w:t xml:space="preserve">konzultační hodiny: </w:t>
      </w:r>
    </w:p>
    <w:p w14:paraId="7B36983C" w14:textId="77777777" w:rsidR="00DE1E51" w:rsidRPr="000C22FE" w:rsidRDefault="00B174E9">
      <w:pPr>
        <w:pStyle w:val="Tlotextu"/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rPr>
          <w:color w:val="000000" w:themeColor="text1"/>
        </w:rPr>
      </w:pPr>
      <w:r w:rsidRPr="000C22FE">
        <w:rPr>
          <w:color w:val="000000" w:themeColor="text1"/>
        </w:rPr>
        <w:t>ÚT 13:00 - 15:00</w:t>
      </w:r>
    </w:p>
    <w:p w14:paraId="787B26EF" w14:textId="77777777" w:rsidR="00DE1E51" w:rsidRPr="000C22FE" w:rsidRDefault="00DE1E51">
      <w:pPr>
        <w:pStyle w:val="Tlotextu"/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rPr>
          <w:color w:val="000000" w:themeColor="text1"/>
        </w:rPr>
      </w:pPr>
      <w:r w:rsidRPr="000C22FE">
        <w:rPr>
          <w:color w:val="000000" w:themeColor="text1"/>
        </w:rPr>
        <w:t xml:space="preserve">jinak dle dohody </w:t>
      </w:r>
    </w:p>
    <w:p w14:paraId="2791A9D1" w14:textId="77777777" w:rsidR="00D70418" w:rsidRPr="00231F2B" w:rsidRDefault="00D70418" w:rsidP="00D70418">
      <w:pPr>
        <w:pStyle w:val="Tlotextu"/>
        <w:tabs>
          <w:tab w:val="left" w:pos="0"/>
        </w:tabs>
        <w:spacing w:after="0" w:line="240" w:lineRule="auto"/>
        <w:rPr>
          <w:color w:val="auto"/>
        </w:rPr>
      </w:pPr>
      <w:r w:rsidRPr="00231F2B">
        <w:rPr>
          <w:b/>
          <w:color w:val="auto"/>
        </w:rPr>
        <w:t xml:space="preserve">Mgr. Zuzana Javůrková </w:t>
      </w:r>
      <w:r w:rsidR="00E32174" w:rsidRPr="00231F2B">
        <w:rPr>
          <w:color w:val="auto"/>
        </w:rPr>
        <w:t>(b</w:t>
      </w:r>
      <w:r w:rsidR="00A21672" w:rsidRPr="00231F2B">
        <w:rPr>
          <w:color w:val="auto"/>
        </w:rPr>
        <w:t>udova Valtická 3 i Pavlovská 52)</w:t>
      </w:r>
      <w:r w:rsidR="00DA6863" w:rsidRPr="00231F2B">
        <w:rPr>
          <w:color w:val="auto"/>
        </w:rPr>
        <w:t xml:space="preserve"> – </w:t>
      </w:r>
      <w:r w:rsidR="00DA6863" w:rsidRPr="00231F2B">
        <w:rPr>
          <w:b/>
          <w:color w:val="auto"/>
        </w:rPr>
        <w:t>koordinátorka pro práci s žáky s SVP</w:t>
      </w:r>
    </w:p>
    <w:p w14:paraId="1A2C8EAB" w14:textId="77777777" w:rsidR="00A21672" w:rsidRPr="00231F2B" w:rsidRDefault="00A21672" w:rsidP="00D70418">
      <w:pPr>
        <w:pStyle w:val="Tlotextu"/>
        <w:tabs>
          <w:tab w:val="left" w:pos="0"/>
        </w:tabs>
        <w:spacing w:after="0" w:line="240" w:lineRule="auto"/>
        <w:rPr>
          <w:color w:val="auto"/>
        </w:rPr>
      </w:pPr>
      <w:r w:rsidRPr="00231F2B">
        <w:rPr>
          <w:color w:val="auto"/>
        </w:rPr>
        <w:t xml:space="preserve">tel.: 774 448 117, e-mail: </w:t>
      </w:r>
      <w:hyperlink r:id="rId12" w:history="1">
        <w:r w:rsidRPr="00231F2B">
          <w:rPr>
            <w:rStyle w:val="Hypertextovodkaz"/>
            <w:color w:val="auto"/>
          </w:rPr>
          <w:t>zjavurkova@zsvaltickamikulov.cz</w:t>
        </w:r>
      </w:hyperlink>
    </w:p>
    <w:p w14:paraId="3A6A047F" w14:textId="7A9CA4AD" w:rsidR="00A21672" w:rsidRPr="00231F2B" w:rsidRDefault="00A21672" w:rsidP="00D70418">
      <w:pPr>
        <w:pStyle w:val="Tlotextu"/>
        <w:tabs>
          <w:tab w:val="left" w:pos="0"/>
        </w:tabs>
        <w:spacing w:after="0" w:line="240" w:lineRule="auto"/>
        <w:rPr>
          <w:color w:val="auto"/>
        </w:rPr>
      </w:pPr>
      <w:r w:rsidRPr="00231F2B">
        <w:rPr>
          <w:color w:val="auto"/>
        </w:rPr>
        <w:t xml:space="preserve">konzultační hodiny: </w:t>
      </w:r>
      <w:r w:rsidR="006A6798" w:rsidRPr="00231F2B">
        <w:rPr>
          <w:color w:val="auto"/>
        </w:rPr>
        <w:t xml:space="preserve">ST </w:t>
      </w:r>
      <w:r w:rsidR="00231F2B" w:rsidRPr="00231F2B">
        <w:rPr>
          <w:color w:val="auto"/>
        </w:rPr>
        <w:t>13:30 – 14:30</w:t>
      </w:r>
      <w:r w:rsidR="006A6798" w:rsidRPr="00231F2B">
        <w:rPr>
          <w:color w:val="auto"/>
        </w:rPr>
        <w:t xml:space="preserve"> </w:t>
      </w:r>
      <w:r w:rsidRPr="00231F2B">
        <w:rPr>
          <w:color w:val="auto"/>
        </w:rPr>
        <w:t>(jinak dle dohody</w:t>
      </w:r>
      <w:r w:rsidR="00231F2B" w:rsidRPr="00231F2B">
        <w:rPr>
          <w:color w:val="auto"/>
        </w:rPr>
        <w:t>)</w:t>
      </w:r>
    </w:p>
    <w:p w14:paraId="103B55D4" w14:textId="77777777" w:rsidR="00DE1E51" w:rsidRPr="00B67990" w:rsidRDefault="00DE1E51">
      <w:pPr>
        <w:pStyle w:val="Tlotextu"/>
        <w:spacing w:after="0" w:line="240" w:lineRule="auto"/>
        <w:rPr>
          <w:color w:val="auto"/>
        </w:rPr>
      </w:pPr>
      <w:r w:rsidRPr="00B67990">
        <w:rPr>
          <w:b/>
          <w:color w:val="auto"/>
        </w:rPr>
        <w:t xml:space="preserve">Mgr. Pavla Čechová </w:t>
      </w:r>
      <w:r w:rsidRPr="00B67990">
        <w:rPr>
          <w:color w:val="auto"/>
        </w:rPr>
        <w:t>(budova Pavlovská 52)</w:t>
      </w:r>
    </w:p>
    <w:p w14:paraId="4F5869C0" w14:textId="77777777" w:rsidR="00DE1E51" w:rsidRPr="00B67990" w:rsidRDefault="00DE1E51">
      <w:pPr>
        <w:pStyle w:val="Tlotextu"/>
        <w:spacing w:after="0" w:line="240" w:lineRule="auto"/>
        <w:rPr>
          <w:color w:val="auto"/>
        </w:rPr>
      </w:pPr>
      <w:r w:rsidRPr="00B67990">
        <w:rPr>
          <w:color w:val="auto"/>
        </w:rPr>
        <w:t xml:space="preserve">tel.: </w:t>
      </w:r>
      <w:r w:rsidR="006A6798" w:rsidRPr="00B67990">
        <w:rPr>
          <w:color w:val="auto"/>
        </w:rPr>
        <w:t>774 448 102, e-mail: pcechova@zsvaltickamikulov.cz</w:t>
      </w:r>
    </w:p>
    <w:p w14:paraId="0DDDCC63" w14:textId="77777777" w:rsidR="00D70418" w:rsidRPr="00B67990" w:rsidRDefault="00775F01" w:rsidP="00D70418">
      <w:pPr>
        <w:pStyle w:val="Tlotextu"/>
        <w:spacing w:after="0" w:line="240" w:lineRule="auto"/>
        <w:rPr>
          <w:color w:val="auto"/>
        </w:rPr>
      </w:pPr>
      <w:r w:rsidRPr="00B67990">
        <w:rPr>
          <w:color w:val="auto"/>
        </w:rPr>
        <w:t>konzultační hodiny: ÚT 13.00 – 16.00</w:t>
      </w:r>
      <w:r w:rsidR="00DE1E51" w:rsidRPr="00B67990">
        <w:rPr>
          <w:color w:val="auto"/>
        </w:rPr>
        <w:t xml:space="preserve"> (jinak dle dohody) </w:t>
      </w:r>
    </w:p>
    <w:p w14:paraId="10F69915" w14:textId="77777777" w:rsidR="00775F01" w:rsidRPr="00B67990" w:rsidRDefault="00775F01">
      <w:pPr>
        <w:pStyle w:val="Tlotextu"/>
        <w:spacing w:after="0" w:line="240" w:lineRule="auto"/>
        <w:rPr>
          <w:b/>
          <w:color w:val="auto"/>
        </w:rPr>
      </w:pPr>
    </w:p>
    <w:p w14:paraId="5F5B670F" w14:textId="77777777" w:rsidR="00DE1E51" w:rsidRDefault="00DE1E51">
      <w:pPr>
        <w:pStyle w:val="Tlotextu"/>
        <w:spacing w:after="0" w:line="240" w:lineRule="auto"/>
        <w:rPr>
          <w:b/>
        </w:rPr>
      </w:pPr>
      <w:r>
        <w:rPr>
          <w:b/>
        </w:rPr>
        <w:lastRenderedPageBreak/>
        <w:t>Poradenské činnosti:</w:t>
      </w:r>
    </w:p>
    <w:p w14:paraId="508D9FA3" w14:textId="77777777" w:rsidR="00DE1E51" w:rsidRDefault="00DE1E51">
      <w:pPr>
        <w:pStyle w:val="Tlotextu"/>
        <w:numPr>
          <w:ilvl w:val="0"/>
          <w:numId w:val="12"/>
        </w:numPr>
        <w:tabs>
          <w:tab w:val="left" w:pos="0"/>
        </w:tabs>
        <w:spacing w:after="0" w:line="240" w:lineRule="auto"/>
        <w:ind w:left="0"/>
      </w:pPr>
      <w:r>
        <w:t xml:space="preserve">speciální pedagog pracuje s dětmi doporučenými PPP </w:t>
      </w:r>
    </w:p>
    <w:p w14:paraId="64320D59" w14:textId="77777777" w:rsidR="00DE1E51" w:rsidRDefault="00DE1E51">
      <w:pPr>
        <w:pStyle w:val="Tlotextu"/>
        <w:numPr>
          <w:ilvl w:val="0"/>
          <w:numId w:val="12"/>
        </w:numPr>
        <w:tabs>
          <w:tab w:val="left" w:pos="0"/>
        </w:tabs>
        <w:spacing w:after="0" w:line="240" w:lineRule="auto"/>
        <w:ind w:left="0"/>
      </w:pPr>
      <w:r>
        <w:t xml:space="preserve">v rámci poskytovaných služeb potřebných v oboru speciální pedagogiky se mohou rodiče dostavit ke konzultacím </w:t>
      </w:r>
    </w:p>
    <w:p w14:paraId="6F370711" w14:textId="77777777" w:rsidR="00DE1E51" w:rsidRDefault="00DE1E51">
      <w:pPr>
        <w:pStyle w:val="Tlotextu"/>
        <w:numPr>
          <w:ilvl w:val="0"/>
          <w:numId w:val="12"/>
        </w:numPr>
        <w:tabs>
          <w:tab w:val="left" w:pos="0"/>
        </w:tabs>
        <w:spacing w:after="0" w:line="240" w:lineRule="auto"/>
        <w:ind w:left="0"/>
      </w:pPr>
      <w:r>
        <w:t xml:space="preserve">rodiče mají možnost informovat se o problematice nápravy speciálních poruch učení (dyslexie, dysgrafie, dysortografie, dyskalkulie, </w:t>
      </w:r>
      <w:proofErr w:type="spellStart"/>
      <w:r>
        <w:t>dysplézie</w:t>
      </w:r>
      <w:proofErr w:type="spellEnd"/>
      <w:r>
        <w:t xml:space="preserve"> apod.) a chování (různé formy LMD, ADHD), správného režimu dítěte a problémů ve vyučování </w:t>
      </w:r>
    </w:p>
    <w:p w14:paraId="2D16FB0F" w14:textId="77777777" w:rsidR="00DE1E51" w:rsidRDefault="00DE1E51">
      <w:pPr>
        <w:pStyle w:val="Tlotextu"/>
        <w:numPr>
          <w:ilvl w:val="0"/>
          <w:numId w:val="12"/>
        </w:numPr>
        <w:tabs>
          <w:tab w:val="left" w:pos="0"/>
        </w:tabs>
        <w:spacing w:after="0" w:line="240" w:lineRule="auto"/>
        <w:ind w:left="0"/>
      </w:pPr>
      <w:r>
        <w:t xml:space="preserve">možnost doporučení externího dětského psychologa a klinického logopeda </w:t>
      </w:r>
    </w:p>
    <w:p w14:paraId="65AA26DE" w14:textId="77777777" w:rsidR="00E32174" w:rsidRPr="00E32174" w:rsidRDefault="00E32174" w:rsidP="00E32174">
      <w:pPr>
        <w:pStyle w:val="Tlotextu"/>
        <w:tabs>
          <w:tab w:val="left" w:pos="0"/>
        </w:tabs>
        <w:spacing w:after="0" w:line="240" w:lineRule="auto"/>
        <w:rPr>
          <w:b/>
        </w:rPr>
      </w:pPr>
    </w:p>
    <w:p w14:paraId="4BA20A3C" w14:textId="77777777" w:rsidR="00DE1E51" w:rsidRPr="000C22FE" w:rsidRDefault="00DE1E51">
      <w:pPr>
        <w:jc w:val="both"/>
        <w:rPr>
          <w:color w:val="000000" w:themeColor="text1"/>
        </w:rPr>
      </w:pPr>
      <w:r w:rsidRPr="000C22FE">
        <w:rPr>
          <w:b/>
          <w:bCs/>
          <w:color w:val="000000" w:themeColor="text1"/>
        </w:rPr>
        <w:t>c) školní metodik prevence 1 - Ing. Silvie Pospíšilová</w:t>
      </w:r>
    </w:p>
    <w:p w14:paraId="226F75BE" w14:textId="77777777" w:rsidR="00DE1E51" w:rsidRPr="000C22FE" w:rsidRDefault="00DE1E51">
      <w:pPr>
        <w:jc w:val="both"/>
        <w:rPr>
          <w:color w:val="000000" w:themeColor="text1"/>
        </w:rPr>
      </w:pPr>
      <w:r w:rsidRPr="000C22FE">
        <w:rPr>
          <w:color w:val="000000" w:themeColor="text1"/>
        </w:rPr>
        <w:t>tel.: 774481082, e-mail: spospisilova@zsvaltickamikulov.cz</w:t>
      </w:r>
    </w:p>
    <w:p w14:paraId="2904BA9D" w14:textId="207FE924" w:rsidR="00DE1E51" w:rsidRPr="000C22FE" w:rsidRDefault="00DE1E51">
      <w:pPr>
        <w:rPr>
          <w:color w:val="000000" w:themeColor="text1"/>
        </w:rPr>
      </w:pPr>
      <w:r w:rsidRPr="000C22FE">
        <w:rPr>
          <w:color w:val="000000" w:themeColor="text1"/>
        </w:rPr>
        <w:t xml:space="preserve">konzultační hodiny pro rodiče: </w:t>
      </w:r>
      <w:r w:rsidR="000C22FE" w:rsidRPr="000C22FE">
        <w:rPr>
          <w:color w:val="000000" w:themeColor="text1"/>
        </w:rPr>
        <w:t>Ú</w:t>
      </w:r>
      <w:r w:rsidRPr="000C22FE">
        <w:rPr>
          <w:color w:val="000000" w:themeColor="text1"/>
        </w:rPr>
        <w:t>T- 14:00- 15:00 hod. (jinak dle dohody), kabinet II. stupně, 1. patro</w:t>
      </w:r>
    </w:p>
    <w:p w14:paraId="3577E28A" w14:textId="77777777" w:rsidR="00DE1E51" w:rsidRPr="000C22FE" w:rsidRDefault="00DE1E51">
      <w:pPr>
        <w:rPr>
          <w:color w:val="000000" w:themeColor="text1"/>
        </w:rPr>
      </w:pPr>
      <w:r w:rsidRPr="000C22FE">
        <w:rPr>
          <w:color w:val="000000" w:themeColor="text1"/>
        </w:rPr>
        <w:t xml:space="preserve">        </w:t>
      </w:r>
      <w:r w:rsidRPr="000C22FE">
        <w:rPr>
          <w:color w:val="000000" w:themeColor="text1"/>
        </w:rPr>
        <w:tab/>
        <w:t xml:space="preserve">                    pro </w:t>
      </w:r>
      <w:proofErr w:type="gramStart"/>
      <w:r w:rsidRPr="000C22FE">
        <w:rPr>
          <w:color w:val="000000" w:themeColor="text1"/>
        </w:rPr>
        <w:t>žáky - v</w:t>
      </w:r>
      <w:proofErr w:type="gramEnd"/>
      <w:r w:rsidRPr="000C22FE">
        <w:rPr>
          <w:color w:val="000000" w:themeColor="text1"/>
        </w:rPr>
        <w:t xml:space="preserve"> případě potřeby, kdykoli po domluvě</w:t>
      </w:r>
    </w:p>
    <w:p w14:paraId="533AA93D" w14:textId="77777777" w:rsidR="00DE1E51" w:rsidRDefault="00DE1E51">
      <w:pPr>
        <w:jc w:val="both"/>
        <w:rPr>
          <w:b/>
          <w:bCs/>
        </w:rPr>
      </w:pPr>
      <w:r>
        <w:rPr>
          <w:b/>
          <w:bCs/>
        </w:rPr>
        <w:t>školní metodik prevence 2 - Mgr. Klára Goišová</w:t>
      </w:r>
    </w:p>
    <w:p w14:paraId="0C7B7296" w14:textId="77777777" w:rsidR="00DE1E51" w:rsidRDefault="00D70418">
      <w:pPr>
        <w:jc w:val="both"/>
      </w:pPr>
      <w:r>
        <w:t xml:space="preserve">tel.: </w:t>
      </w:r>
      <w:r w:rsidR="006A6798">
        <w:t>774448600</w:t>
      </w:r>
      <w:r w:rsidR="00DE1E51">
        <w:t>, e-mail: kgoisova@zsvaltickamikulov.cz</w:t>
      </w:r>
    </w:p>
    <w:p w14:paraId="76E7ADC5" w14:textId="0E9029CE" w:rsidR="00DE1E51" w:rsidRPr="00396335" w:rsidRDefault="00DE1E51">
      <w:pPr>
        <w:rPr>
          <w:color w:val="auto"/>
        </w:rPr>
      </w:pPr>
      <w:r w:rsidRPr="00396335">
        <w:rPr>
          <w:color w:val="auto"/>
        </w:rPr>
        <w:t>konzultační hodiny pro rodiče: ÚT- 1</w:t>
      </w:r>
      <w:r w:rsidR="00904038">
        <w:rPr>
          <w:color w:val="auto"/>
        </w:rPr>
        <w:t>4</w:t>
      </w:r>
      <w:r w:rsidRPr="00396335">
        <w:rPr>
          <w:color w:val="auto"/>
        </w:rPr>
        <w:t>:00- 1</w:t>
      </w:r>
      <w:r w:rsidR="00904038">
        <w:rPr>
          <w:color w:val="auto"/>
        </w:rPr>
        <w:t>5</w:t>
      </w:r>
      <w:r w:rsidRPr="00396335">
        <w:rPr>
          <w:color w:val="auto"/>
        </w:rPr>
        <w:t>:00 hod. (jinak dle dohody), žákovská knihovna, 2. patro</w:t>
      </w:r>
    </w:p>
    <w:p w14:paraId="31025122" w14:textId="77777777" w:rsidR="00DE1E51" w:rsidRPr="00E32174" w:rsidRDefault="00DE1E51">
      <w:pPr>
        <w:rPr>
          <w:color w:val="auto"/>
        </w:rPr>
      </w:pPr>
      <w:r w:rsidRPr="00396335">
        <w:rPr>
          <w:color w:val="auto"/>
        </w:rPr>
        <w:t xml:space="preserve">        </w:t>
      </w:r>
      <w:r w:rsidRPr="00396335">
        <w:rPr>
          <w:color w:val="auto"/>
        </w:rPr>
        <w:tab/>
        <w:t xml:space="preserve">                    pro </w:t>
      </w:r>
      <w:proofErr w:type="gramStart"/>
      <w:r w:rsidRPr="00396335">
        <w:rPr>
          <w:color w:val="auto"/>
        </w:rPr>
        <w:t>žáky - v</w:t>
      </w:r>
      <w:proofErr w:type="gramEnd"/>
      <w:r w:rsidRPr="00396335">
        <w:rPr>
          <w:color w:val="auto"/>
        </w:rPr>
        <w:t xml:space="preserve"> případě potřeby, kdykoli po domluvě</w:t>
      </w:r>
    </w:p>
    <w:p w14:paraId="40EF54DA" w14:textId="77777777" w:rsidR="00DE1E51" w:rsidRDefault="00DE1E51">
      <w:pPr>
        <w:rPr>
          <w:b/>
          <w:bCs/>
        </w:rPr>
      </w:pPr>
    </w:p>
    <w:p w14:paraId="3896FE52" w14:textId="77777777" w:rsidR="00DE1E51" w:rsidRDefault="00DE1E51">
      <w:pPr>
        <w:rPr>
          <w:b/>
          <w:bCs/>
        </w:rPr>
      </w:pPr>
      <w:r>
        <w:rPr>
          <w:b/>
          <w:bCs/>
        </w:rPr>
        <w:t>Poradenské činnosti:</w:t>
      </w:r>
    </w:p>
    <w:p w14:paraId="13A76270" w14:textId="77777777" w:rsidR="00DE1E51" w:rsidRDefault="00DE1E51">
      <w:pPr>
        <w:jc w:val="both"/>
      </w:pPr>
      <w:r>
        <w:t>- práce s výchovně problémovými dětmi</w:t>
      </w:r>
    </w:p>
    <w:p w14:paraId="17782394" w14:textId="77777777" w:rsidR="00DE1E51" w:rsidRDefault="00DE1E51">
      <w:pPr>
        <w:jc w:val="both"/>
      </w:pPr>
      <w:r>
        <w:t>- spolupráce s rodinou hlavně v poradenské činnosti</w:t>
      </w:r>
    </w:p>
    <w:p w14:paraId="76F9A3C7" w14:textId="77777777" w:rsidR="00DE1E51" w:rsidRDefault="00DE1E51">
      <w:pPr>
        <w:jc w:val="both"/>
      </w:pPr>
      <w:r>
        <w:t>- spolupráce s institucemi v šíření dalších výchovných a prevenčních postupů v práci s problémovými dětmi</w:t>
      </w:r>
    </w:p>
    <w:p w14:paraId="620D0047" w14:textId="77777777" w:rsidR="00DE1E51" w:rsidRDefault="00DE1E51">
      <w:pPr>
        <w:jc w:val="both"/>
      </w:pPr>
      <w:r>
        <w:t>- spolupráce s pracovníky školy při řešení otázek v postupech výchovné práce s problémovými dětmi</w:t>
      </w:r>
    </w:p>
    <w:p w14:paraId="27D08EB8" w14:textId="77777777" w:rsidR="00DE1E51" w:rsidRDefault="00DE1E51">
      <w:pPr>
        <w:jc w:val="both"/>
      </w:pPr>
      <w:r>
        <w:t xml:space="preserve">- spolupráce s Policií ČR, městskou policií, MÚ, OÚ, PPP Břeclav (účast v KPPM Mikulov a komunitním </w:t>
      </w:r>
    </w:p>
    <w:p w14:paraId="06FFE40A" w14:textId="77777777" w:rsidR="00DE1E51" w:rsidRDefault="00DE1E51">
      <w:pPr>
        <w:jc w:val="both"/>
      </w:pPr>
      <w:r>
        <w:t xml:space="preserve">  plánování sociálních služeb při městě Mikulov)</w:t>
      </w:r>
    </w:p>
    <w:p w14:paraId="21DC1A24" w14:textId="77777777" w:rsidR="00DE1E51" w:rsidRDefault="00DE1E51">
      <w:pPr>
        <w:jc w:val="both"/>
        <w:rPr>
          <w:b/>
          <w:bCs/>
          <w:u w:val="single"/>
        </w:rPr>
      </w:pPr>
    </w:p>
    <w:p w14:paraId="13E3ADFF" w14:textId="1BDC2EF3" w:rsidR="00DE1E51" w:rsidRPr="000C22FE" w:rsidRDefault="00DE1E51">
      <w:pPr>
        <w:outlineLvl w:val="1"/>
        <w:rPr>
          <w:color w:val="000000" w:themeColor="text1"/>
        </w:rPr>
      </w:pPr>
      <w:r w:rsidRPr="000C22FE">
        <w:rPr>
          <w:b/>
          <w:bCs/>
          <w:color w:val="000000" w:themeColor="text1"/>
          <w:u w:val="single"/>
        </w:rPr>
        <w:t xml:space="preserve">d) školní psycholožka - </w:t>
      </w:r>
      <w:r w:rsidRPr="000C22FE">
        <w:rPr>
          <w:b/>
          <w:bCs/>
          <w:color w:val="000000" w:themeColor="text1"/>
        </w:rPr>
        <w:t xml:space="preserve">Mgr. Daniela </w:t>
      </w:r>
      <w:proofErr w:type="spellStart"/>
      <w:r w:rsidR="00E00AD9">
        <w:rPr>
          <w:b/>
          <w:bCs/>
          <w:color w:val="000000" w:themeColor="text1"/>
        </w:rPr>
        <w:t>Vozňáková</w:t>
      </w:r>
      <w:proofErr w:type="spellEnd"/>
      <w:r w:rsidR="0084327B">
        <w:rPr>
          <w:b/>
          <w:bCs/>
          <w:color w:val="000000" w:themeColor="text1"/>
        </w:rPr>
        <w:t xml:space="preserve"> (omezení činnosti vzhledem k nástupu na mateřskou dovolenou)</w:t>
      </w:r>
    </w:p>
    <w:p w14:paraId="2096DE17" w14:textId="77777777" w:rsidR="00DE1E51" w:rsidRPr="000C22FE" w:rsidRDefault="00DE1E51">
      <w:pPr>
        <w:pStyle w:val="Tlotextu"/>
        <w:spacing w:after="0" w:line="240" w:lineRule="auto"/>
        <w:rPr>
          <w:color w:val="000000" w:themeColor="text1"/>
        </w:rPr>
      </w:pPr>
      <w:r w:rsidRPr="000C22FE">
        <w:rPr>
          <w:color w:val="000000" w:themeColor="text1"/>
        </w:rPr>
        <w:t>tel: 774 481 083</w:t>
      </w:r>
    </w:p>
    <w:p w14:paraId="56D2D2A6" w14:textId="2916274E" w:rsidR="00DE1E51" w:rsidRPr="000C22FE" w:rsidRDefault="00DE1E51">
      <w:pPr>
        <w:pStyle w:val="Tlotextu"/>
        <w:spacing w:after="0" w:line="240" w:lineRule="auto"/>
        <w:rPr>
          <w:color w:val="000000" w:themeColor="text1"/>
        </w:rPr>
      </w:pPr>
      <w:r w:rsidRPr="000C22FE">
        <w:rPr>
          <w:color w:val="000000" w:themeColor="text1"/>
        </w:rPr>
        <w:t>email:</w:t>
      </w:r>
      <w:r w:rsidR="00D70418" w:rsidRPr="000C22FE">
        <w:rPr>
          <w:color w:val="000000" w:themeColor="text1"/>
        </w:rPr>
        <w:t xml:space="preserve"> </w:t>
      </w:r>
      <w:r w:rsidR="00E00AD9">
        <w:rPr>
          <w:color w:val="000000" w:themeColor="text1"/>
        </w:rPr>
        <w:t>dkostalova@zsvaltickamikulov.cz</w:t>
      </w:r>
    </w:p>
    <w:p w14:paraId="3F92A759" w14:textId="77777777" w:rsidR="000C22FE" w:rsidRPr="000C22FE" w:rsidRDefault="000C22FE">
      <w:pPr>
        <w:pStyle w:val="Nadpis6"/>
        <w:spacing w:before="0"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bookmarkStart w:id="0" w:name="eztoc246087_0_0_0_2"/>
      <w:bookmarkStart w:id="1" w:name="eztoc101575_0_0_0_0_2"/>
      <w:bookmarkEnd w:id="0"/>
      <w:bookmarkEnd w:id="1"/>
    </w:p>
    <w:p w14:paraId="4E0F4E1A" w14:textId="303D6D30" w:rsidR="00DE1E51" w:rsidRPr="00E4325D" w:rsidRDefault="00DE1E51">
      <w:pPr>
        <w:pStyle w:val="Nadpis6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E4325D">
        <w:rPr>
          <w:rFonts w:ascii="Times New Roman" w:hAnsi="Times New Roman"/>
          <w:color w:val="000000"/>
          <w:sz w:val="24"/>
          <w:szCs w:val="24"/>
          <w:u w:val="single"/>
        </w:rPr>
        <w:t xml:space="preserve">Přijít za mnou mohou </w:t>
      </w:r>
    </w:p>
    <w:p w14:paraId="3C3418E2" w14:textId="77777777" w:rsidR="00DE1E51" w:rsidRPr="00E4325D" w:rsidRDefault="00DE1E51">
      <w:pPr>
        <w:pStyle w:val="Tlotextu"/>
        <w:spacing w:after="0" w:line="240" w:lineRule="auto"/>
        <w:rPr>
          <w:color w:val="000000"/>
        </w:rPr>
      </w:pPr>
      <w:r w:rsidRPr="00471E79">
        <w:rPr>
          <w:b/>
          <w:color w:val="000000"/>
        </w:rPr>
        <w:t>děti</w:t>
      </w:r>
      <w:r w:rsidRPr="00471E79">
        <w:rPr>
          <w:color w:val="000000"/>
        </w:rPr>
        <w:t>,</w:t>
      </w:r>
      <w:r w:rsidRPr="00E4325D">
        <w:rPr>
          <w:color w:val="000000"/>
        </w:rPr>
        <w:t xml:space="preserve"> které...</w:t>
      </w:r>
    </w:p>
    <w:p w14:paraId="35AB5CFC" w14:textId="77777777" w:rsidR="00DE1E51" w:rsidRPr="00E4325D" w:rsidRDefault="00DE1E51">
      <w:pPr>
        <w:pStyle w:val="Tlotextu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...mají problémy se spolužáky, s kamarády. </w:t>
      </w:r>
    </w:p>
    <w:p w14:paraId="0A1B02F2" w14:textId="77777777" w:rsidR="00DE1E51" w:rsidRPr="00E4325D" w:rsidRDefault="00DE1E51">
      <w:pPr>
        <w:pStyle w:val="Tlotextu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...mají problémy s učiteli. </w:t>
      </w:r>
    </w:p>
    <w:p w14:paraId="494CB7C2" w14:textId="77777777" w:rsidR="00DE1E51" w:rsidRPr="00E4325D" w:rsidRDefault="00DE1E51">
      <w:pPr>
        <w:pStyle w:val="Tlotextu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...mají problémy doma, s rodiči, se sourozenci. </w:t>
      </w:r>
    </w:p>
    <w:p w14:paraId="1F327002" w14:textId="77777777" w:rsidR="00DE1E51" w:rsidRPr="00E4325D" w:rsidRDefault="00DE1E51">
      <w:pPr>
        <w:pStyle w:val="Tlotextu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...mají problémy s učením. </w:t>
      </w:r>
    </w:p>
    <w:p w14:paraId="6CFFD118" w14:textId="77777777" w:rsidR="00DE1E51" w:rsidRPr="00E4325D" w:rsidRDefault="00DE1E51">
      <w:pPr>
        <w:pStyle w:val="Tlotextu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...se cítí osamělé, smutné, něco je trápí. </w:t>
      </w:r>
    </w:p>
    <w:p w14:paraId="2D0573CA" w14:textId="77777777" w:rsidR="00DE1E51" w:rsidRPr="00E4325D" w:rsidRDefault="00DE1E51">
      <w:pPr>
        <w:pStyle w:val="Tlotextu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...nechtějí, aby je strach, stres, tréma tolik ovlivňovali. </w:t>
      </w:r>
    </w:p>
    <w:p w14:paraId="4537DFC7" w14:textId="77777777" w:rsidR="00DE1E51" w:rsidRPr="00E4325D" w:rsidRDefault="00DE1E51">
      <w:pPr>
        <w:pStyle w:val="Tlotextu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...si potřebují popovídat. </w:t>
      </w:r>
    </w:p>
    <w:p w14:paraId="0B90B581" w14:textId="77777777" w:rsidR="00DE1E51" w:rsidRPr="00E4325D" w:rsidRDefault="00DE1E51">
      <w:pPr>
        <w:pStyle w:val="Tlotextu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...potřebují ........................ </w:t>
      </w:r>
    </w:p>
    <w:p w14:paraId="498FD208" w14:textId="77777777" w:rsidR="00DE1E51" w:rsidRPr="00E4325D" w:rsidRDefault="00DE1E51">
      <w:pPr>
        <w:pStyle w:val="Tlotextu"/>
        <w:spacing w:after="0" w:line="240" w:lineRule="auto"/>
        <w:rPr>
          <w:b/>
          <w:color w:val="000000"/>
        </w:rPr>
      </w:pPr>
    </w:p>
    <w:p w14:paraId="2D795147" w14:textId="77777777" w:rsidR="00DE1E51" w:rsidRPr="00E4325D" w:rsidRDefault="00DE1E51">
      <w:pPr>
        <w:pStyle w:val="Tlotextu"/>
        <w:spacing w:after="0" w:line="240" w:lineRule="auto"/>
        <w:rPr>
          <w:color w:val="000000"/>
        </w:rPr>
      </w:pPr>
      <w:r w:rsidRPr="00E4325D">
        <w:rPr>
          <w:b/>
          <w:color w:val="000000"/>
        </w:rPr>
        <w:t>rodiče,</w:t>
      </w:r>
      <w:r w:rsidRPr="00E4325D">
        <w:rPr>
          <w:color w:val="000000"/>
        </w:rPr>
        <w:t xml:space="preserve"> kteří...</w:t>
      </w:r>
    </w:p>
    <w:p w14:paraId="222FD880" w14:textId="77777777" w:rsidR="00DE1E51" w:rsidRPr="00E4325D" w:rsidRDefault="00DE1E51">
      <w:pPr>
        <w:pStyle w:val="Tlotextu"/>
        <w:numPr>
          <w:ilvl w:val="0"/>
          <w:numId w:val="9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...mají pocit, že jejich dítě má problémy se spolužáky. </w:t>
      </w:r>
    </w:p>
    <w:p w14:paraId="209179D3" w14:textId="77777777" w:rsidR="00DE1E51" w:rsidRPr="00E4325D" w:rsidRDefault="00DE1E51">
      <w:pPr>
        <w:pStyle w:val="Tlotextu"/>
        <w:numPr>
          <w:ilvl w:val="0"/>
          <w:numId w:val="9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...mají výchovné problémy s dítětem. </w:t>
      </w:r>
    </w:p>
    <w:p w14:paraId="07FB4688" w14:textId="77777777" w:rsidR="00DE1E51" w:rsidRPr="00E4325D" w:rsidRDefault="00DE1E51">
      <w:pPr>
        <w:pStyle w:val="Tlotextu"/>
        <w:numPr>
          <w:ilvl w:val="0"/>
          <w:numId w:val="9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...chtějí svému dítěti více porozumět. </w:t>
      </w:r>
    </w:p>
    <w:p w14:paraId="4DCD8FB2" w14:textId="77777777" w:rsidR="00DE1E51" w:rsidRPr="00E4325D" w:rsidRDefault="00DE1E51">
      <w:pPr>
        <w:pStyle w:val="Tlotextu"/>
        <w:numPr>
          <w:ilvl w:val="0"/>
          <w:numId w:val="9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...mají výukové problémy se svým dítětem. </w:t>
      </w:r>
    </w:p>
    <w:p w14:paraId="620E73A8" w14:textId="77777777" w:rsidR="00DE1E51" w:rsidRPr="00E4325D" w:rsidRDefault="00DE1E51">
      <w:pPr>
        <w:pStyle w:val="Tlotextu"/>
        <w:numPr>
          <w:ilvl w:val="0"/>
          <w:numId w:val="9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...mají pocit, že učitelé nerozumí jim ani dětem. </w:t>
      </w:r>
    </w:p>
    <w:p w14:paraId="5F77E59F" w14:textId="77777777" w:rsidR="00DE1E51" w:rsidRPr="00E4325D" w:rsidRDefault="00DE1E51">
      <w:pPr>
        <w:pStyle w:val="Tlotextu"/>
        <w:numPr>
          <w:ilvl w:val="0"/>
          <w:numId w:val="9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...si chtějí popovídat a slastech a strastech rodičovství. </w:t>
      </w:r>
    </w:p>
    <w:p w14:paraId="15B0ECB1" w14:textId="77777777" w:rsidR="00DE1E51" w:rsidRPr="00E4325D" w:rsidRDefault="00DE1E51">
      <w:pPr>
        <w:pStyle w:val="Tlotextu"/>
        <w:spacing w:after="0" w:line="240" w:lineRule="auto"/>
        <w:rPr>
          <w:b/>
          <w:color w:val="000000"/>
        </w:rPr>
      </w:pPr>
    </w:p>
    <w:p w14:paraId="3F74F34E" w14:textId="77777777" w:rsidR="00DE1E51" w:rsidRPr="00E4325D" w:rsidRDefault="00DE1E51">
      <w:pPr>
        <w:pStyle w:val="Tlotextu"/>
        <w:spacing w:after="0" w:line="240" w:lineRule="auto"/>
        <w:rPr>
          <w:color w:val="000000"/>
        </w:rPr>
      </w:pPr>
      <w:r w:rsidRPr="00E4325D">
        <w:rPr>
          <w:b/>
          <w:color w:val="000000"/>
        </w:rPr>
        <w:t>učitelé</w:t>
      </w:r>
      <w:r w:rsidRPr="00E4325D">
        <w:rPr>
          <w:color w:val="000000"/>
        </w:rPr>
        <w:t>, kteří...</w:t>
      </w:r>
    </w:p>
    <w:p w14:paraId="04A6C93D" w14:textId="77777777" w:rsidR="00DE1E51" w:rsidRPr="00E4325D" w:rsidRDefault="00DE1E51">
      <w:pPr>
        <w:pStyle w:val="Tlotextu"/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...chtějí více poznat svoje žáky. </w:t>
      </w:r>
    </w:p>
    <w:p w14:paraId="0D82CABB" w14:textId="77777777" w:rsidR="00DE1E51" w:rsidRPr="00E4325D" w:rsidRDefault="00DE1E51">
      <w:pPr>
        <w:pStyle w:val="Tlotextu"/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...chtějí pomoc při rozvíjení pozitivní atmosféry ve třídě. </w:t>
      </w:r>
    </w:p>
    <w:p w14:paraId="6DA829CB" w14:textId="77777777" w:rsidR="00DE1E51" w:rsidRPr="00E4325D" w:rsidRDefault="00DE1E51">
      <w:pPr>
        <w:pStyle w:val="Tlotextu"/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...chtějí pomoc při řešení negativních jevů chování u žáků. </w:t>
      </w:r>
    </w:p>
    <w:p w14:paraId="675843FC" w14:textId="77777777" w:rsidR="00DE1E51" w:rsidRPr="00E4325D" w:rsidRDefault="00DE1E51">
      <w:pPr>
        <w:pStyle w:val="Tlotextu"/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...řeší výchovné problémy žáků. </w:t>
      </w:r>
    </w:p>
    <w:p w14:paraId="40350279" w14:textId="77777777" w:rsidR="00DE1E51" w:rsidRPr="00E4325D" w:rsidRDefault="00DE1E51">
      <w:pPr>
        <w:pStyle w:val="Tlotextu"/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lastRenderedPageBreak/>
        <w:t xml:space="preserve">...řeší výukové problémy svých žáků. </w:t>
      </w:r>
    </w:p>
    <w:p w14:paraId="4CACB353" w14:textId="77777777" w:rsidR="00DE1E51" w:rsidRPr="00E4325D" w:rsidRDefault="00DE1E51">
      <w:pPr>
        <w:pStyle w:val="Tlotextu"/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...mají ve třídě žáky se speciálními vzdělávacími potřebami. </w:t>
      </w:r>
    </w:p>
    <w:p w14:paraId="1868490D" w14:textId="77777777" w:rsidR="00DE1E51" w:rsidRPr="00E4325D" w:rsidRDefault="00DE1E51">
      <w:pPr>
        <w:pStyle w:val="Tlotextu"/>
        <w:numPr>
          <w:ilvl w:val="0"/>
          <w:numId w:val="10"/>
        </w:numPr>
        <w:tabs>
          <w:tab w:val="left" w:pos="0"/>
        </w:tabs>
        <w:spacing w:after="0" w:line="240" w:lineRule="auto"/>
        <w:ind w:left="0"/>
        <w:rPr>
          <w:color w:val="000000"/>
        </w:rPr>
      </w:pPr>
      <w:r w:rsidRPr="00E4325D">
        <w:rPr>
          <w:color w:val="000000"/>
        </w:rPr>
        <w:t xml:space="preserve">...si chtějí jenom popovídat o dění ve škole. </w:t>
      </w:r>
    </w:p>
    <w:p w14:paraId="73C73FA7" w14:textId="77777777" w:rsidR="00DE1E51" w:rsidRPr="00E4325D" w:rsidRDefault="00DE1E51">
      <w:pPr>
        <w:pStyle w:val="Tlotextu"/>
        <w:spacing w:after="0" w:line="240" w:lineRule="auto"/>
        <w:rPr>
          <w:color w:val="000000"/>
        </w:rPr>
      </w:pPr>
    </w:p>
    <w:p w14:paraId="3DE1D1E5" w14:textId="77777777" w:rsidR="00DE1E51" w:rsidRPr="00C6063A" w:rsidRDefault="00DE1E51">
      <w:pPr>
        <w:pStyle w:val="Tlotextu"/>
        <w:spacing w:after="0" w:line="240" w:lineRule="auto"/>
        <w:rPr>
          <w:color w:val="auto"/>
        </w:rPr>
      </w:pPr>
      <w:r w:rsidRPr="00C6063A">
        <w:rPr>
          <w:color w:val="auto"/>
        </w:rPr>
        <w:t xml:space="preserve">K individuální práci s dítětem je nezbytný písemný souhlas rodičů či jeho zákonných zástupců. </w:t>
      </w:r>
      <w:r w:rsidRPr="00C6063A">
        <w:rPr>
          <w:b/>
          <w:color w:val="auto"/>
        </w:rPr>
        <w:t>Všechny informace a citlivá data</w:t>
      </w:r>
      <w:r w:rsidRPr="00C6063A">
        <w:rPr>
          <w:color w:val="auto"/>
        </w:rPr>
        <w:t xml:space="preserve"> o žácích a jejich rodinách získaná při poradenské práci a konzultacích se školní psycholožkou </w:t>
      </w:r>
      <w:r w:rsidRPr="00C6063A">
        <w:rPr>
          <w:b/>
          <w:color w:val="auto"/>
        </w:rPr>
        <w:t>jsou důvěrná</w:t>
      </w:r>
      <w:r w:rsidRPr="00C6063A">
        <w:rPr>
          <w:color w:val="auto"/>
        </w:rPr>
        <w:t>. S veškerými osobními údaji je nakládáno v souladu se zákonem č. 101/2000 Sb. O ochraně osobních údajů. Tedy nikdo kromě žáků a jejich rodičů k nim nemá přístup. Jsem vázána mlčenlivostí a Etickým kodexem práce školních psychologů.</w:t>
      </w:r>
    </w:p>
    <w:p w14:paraId="1B3E0B25" w14:textId="77777777" w:rsidR="00DE1E51" w:rsidRPr="0011179B" w:rsidRDefault="00DE1E51">
      <w:pPr>
        <w:pStyle w:val="Nadpis6"/>
        <w:rPr>
          <w:rFonts w:ascii="Times New Roman" w:hAnsi="Times New Roman"/>
          <w:b w:val="0"/>
          <w:sz w:val="24"/>
          <w:szCs w:val="24"/>
          <w:u w:val="single"/>
        </w:rPr>
      </w:pPr>
      <w:bookmarkStart w:id="2" w:name="eztoc246087_0_0_0_3"/>
      <w:bookmarkStart w:id="3" w:name="eztoc101575_0_0_0_0_22"/>
      <w:bookmarkStart w:id="4" w:name="eztoc101575_0_0_0_0_21"/>
      <w:bookmarkEnd w:id="2"/>
      <w:bookmarkEnd w:id="3"/>
      <w:bookmarkEnd w:id="4"/>
      <w:r w:rsidRPr="0011179B">
        <w:rPr>
          <w:rFonts w:ascii="Times New Roman" w:hAnsi="Times New Roman"/>
          <w:sz w:val="24"/>
          <w:szCs w:val="24"/>
          <w:u w:val="single"/>
        </w:rPr>
        <w:t>Schránka psycholožky</w:t>
      </w:r>
    </w:p>
    <w:p w14:paraId="363E52D3" w14:textId="77777777" w:rsidR="00DE1E51" w:rsidRPr="0011179B" w:rsidRDefault="00DE1E51">
      <w:pPr>
        <w:pStyle w:val="Tlotextu"/>
      </w:pPr>
      <w:r w:rsidRPr="0011179B">
        <w:t>Slouží k zanechání vzkazu pro školní psycholožku nebo jako možnost domluvy konzultace s ní. Skrze ni se dá také napsat o problémech, o kterých se těžko mluví přímo. Když se stydíte, bojíte se svěřit se svým trápením, máte d</w:t>
      </w:r>
      <w:r w:rsidR="00B174E9" w:rsidRPr="0011179B">
        <w:t>otaz na cokoliv. Nebo když mi chc</w:t>
      </w:r>
      <w:r w:rsidRPr="0011179B">
        <w:t>ete cokoliv sdělit. Všechny odpovědi na Vaše anonymní dotazy pak naleznete na mé nástěnce školní psycholožky.</w:t>
      </w:r>
    </w:p>
    <w:p w14:paraId="202AF110" w14:textId="24053032" w:rsidR="0082737B" w:rsidRDefault="0082737B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  <w:bookmarkStart w:id="5" w:name="eztoc246087_0_0_0_4"/>
      <w:bookmarkStart w:id="6" w:name="eztoc101575_0_0_0_0_3"/>
      <w:bookmarkStart w:id="7" w:name="eztoc101575_0_0_0_0_5"/>
      <w:bookmarkEnd w:id="5"/>
      <w:bookmarkEnd w:id="6"/>
      <w:bookmarkEnd w:id="7"/>
    </w:p>
    <w:p w14:paraId="7616B8DD" w14:textId="60BEFA28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198FC4BF" w14:textId="3B7BA2A9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111C0DFB" w14:textId="7C510ED3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4CB2C124" w14:textId="00A8721A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592DF1C3" w14:textId="52A0A706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783466AB" w14:textId="0D53B7FE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5FC64724" w14:textId="54A40EF0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34DDE561" w14:textId="3FB58C0F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32CB02C7" w14:textId="31365247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0BFF3A4C" w14:textId="596C3A8B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280EC488" w14:textId="59966DAC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7AFA3845" w14:textId="6C4DB8A2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7CB10B92" w14:textId="2F15CF75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72C4993D" w14:textId="7B379BEA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1F65496F" w14:textId="0BBEF0AF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37241662" w14:textId="7E7B78E7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61DA24CF" w14:textId="08C312D0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3EB56179" w14:textId="4F69235E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0F7EA0C6" w14:textId="07EA7452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487D1D98" w14:textId="02E525B7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2BE49AA0" w14:textId="7C0CA7FE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0C95B124" w14:textId="65B95AE9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12E19CA0" w14:textId="744262E4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31D8AA95" w14:textId="6014E361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1C63E47F" w14:textId="3F4190F6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51630961" w14:textId="5F6BAA2C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406C5551" w14:textId="77777777" w:rsidR="00B67990" w:rsidRDefault="00B67990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2A6EC1F0" w14:textId="77777777" w:rsidR="0082737B" w:rsidRDefault="0082737B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7612E6D5" w14:textId="77777777" w:rsidR="0082737B" w:rsidRDefault="0082737B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4E2E60A1" w14:textId="77777777" w:rsidR="0082737B" w:rsidRPr="0011179B" w:rsidRDefault="0082737B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643DE604" w14:textId="77777777" w:rsidR="00C6063A" w:rsidRDefault="00C6063A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35AE0603" w14:textId="77777777" w:rsidR="0082737B" w:rsidRPr="0011179B" w:rsidRDefault="0082737B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702983C5" w14:textId="77777777" w:rsidR="00C6063A" w:rsidRPr="0011179B" w:rsidRDefault="00C6063A">
      <w:pPr>
        <w:pStyle w:val="ListParagraph1"/>
        <w:spacing w:after="0" w:line="240" w:lineRule="auto"/>
        <w:ind w:left="0"/>
        <w:jc w:val="left"/>
        <w:rPr>
          <w:rFonts w:ascii="Times New Roman" w:hAnsi="Times New Roman" w:cs="Times New Roman"/>
          <w:color w:val="FF6600"/>
          <w:sz w:val="24"/>
          <w:szCs w:val="24"/>
          <w:lang w:val="cs-CZ"/>
        </w:rPr>
      </w:pPr>
    </w:p>
    <w:p w14:paraId="03B0FEE0" w14:textId="269CF8E0" w:rsidR="00DE1E51" w:rsidRDefault="00DE1E51" w:rsidP="00F06AF7">
      <w:pPr>
        <w:rPr>
          <w:b/>
          <w:bCs/>
          <w:sz w:val="28"/>
          <w:szCs w:val="28"/>
        </w:rPr>
      </w:pPr>
    </w:p>
    <w:p w14:paraId="6F047546" w14:textId="1913FEB6" w:rsidR="00462B17" w:rsidRDefault="00462B17" w:rsidP="00F06AF7">
      <w:pPr>
        <w:rPr>
          <w:b/>
          <w:bCs/>
          <w:sz w:val="28"/>
          <w:szCs w:val="28"/>
        </w:rPr>
      </w:pPr>
    </w:p>
    <w:p w14:paraId="2F1F3E65" w14:textId="5CA97DF5" w:rsidR="00462B17" w:rsidRDefault="00462B17" w:rsidP="00F06AF7">
      <w:pPr>
        <w:rPr>
          <w:b/>
          <w:bCs/>
          <w:sz w:val="28"/>
          <w:szCs w:val="28"/>
        </w:rPr>
      </w:pPr>
    </w:p>
    <w:p w14:paraId="6D5214F7" w14:textId="00FB3654" w:rsidR="00462B17" w:rsidRDefault="00462B17" w:rsidP="00F06AF7">
      <w:pPr>
        <w:rPr>
          <w:b/>
          <w:bCs/>
          <w:sz w:val="28"/>
          <w:szCs w:val="28"/>
        </w:rPr>
      </w:pPr>
    </w:p>
    <w:p w14:paraId="405FEBE3" w14:textId="77777777" w:rsidR="00462B17" w:rsidRDefault="00462B17" w:rsidP="00F06AF7">
      <w:pPr>
        <w:rPr>
          <w:b/>
          <w:bCs/>
          <w:sz w:val="28"/>
          <w:szCs w:val="28"/>
        </w:rPr>
      </w:pPr>
    </w:p>
    <w:p w14:paraId="382E96D7" w14:textId="77777777" w:rsidR="00DE1E51" w:rsidRDefault="00DE1E51" w:rsidP="00F06AF7">
      <w:pPr>
        <w:rPr>
          <w:b/>
          <w:bCs/>
          <w:sz w:val="28"/>
          <w:szCs w:val="28"/>
        </w:rPr>
      </w:pPr>
    </w:p>
    <w:p w14:paraId="6E5D8A2C" w14:textId="77777777" w:rsidR="00DE1E51" w:rsidRPr="00F06AF7" w:rsidRDefault="00DE1E51" w:rsidP="00F06AF7">
      <w:pPr>
        <w:rPr>
          <w:b/>
          <w:bCs/>
          <w:sz w:val="28"/>
          <w:szCs w:val="28"/>
        </w:rPr>
      </w:pPr>
      <w:r w:rsidRPr="00F06AF7">
        <w:rPr>
          <w:b/>
          <w:bCs/>
          <w:sz w:val="28"/>
          <w:szCs w:val="28"/>
        </w:rPr>
        <w:t>2. Metodické pomůcky:</w:t>
      </w:r>
    </w:p>
    <w:p w14:paraId="158AB28C" w14:textId="77777777" w:rsidR="00DE1E51" w:rsidRDefault="00DE1E51">
      <w:pPr>
        <w:jc w:val="center"/>
        <w:rPr>
          <w:b/>
          <w:bCs/>
          <w:sz w:val="28"/>
          <w:szCs w:val="28"/>
          <w:u w:val="single"/>
        </w:rPr>
      </w:pPr>
    </w:p>
    <w:p w14:paraId="04F06261" w14:textId="77777777" w:rsidR="00DE1E51" w:rsidRDefault="00DE1E51">
      <w:r>
        <w:rPr>
          <w:b/>
          <w:bCs/>
        </w:rPr>
        <w:t>Videotéka</w:t>
      </w:r>
      <w:r>
        <w:t xml:space="preserve"> – žákovská knihovna u metodičky prevence </w:t>
      </w:r>
      <w:proofErr w:type="spellStart"/>
      <w:r>
        <w:t>Goišové</w:t>
      </w:r>
      <w:proofErr w:type="spellEnd"/>
      <w:r>
        <w:t xml:space="preserve"> – 2. patro, žákovská knihovna (+ možnost vypůjčení v PPP Břeclav u Mgr. </w:t>
      </w:r>
      <w:proofErr w:type="gramStart"/>
      <w:r>
        <w:t>Adamusové  -</w:t>
      </w:r>
      <w:proofErr w:type="gramEnd"/>
      <w:r>
        <w:t xml:space="preserve"> seznam v kabinetě M u metodičky prevence Pospíšilové)</w:t>
      </w:r>
    </w:p>
    <w:p w14:paraId="14FADB96" w14:textId="77777777" w:rsidR="00DE1E51" w:rsidRDefault="00DE1E51">
      <w:pPr>
        <w:rPr>
          <w:rStyle w:val="Standardnpsmoodstavce1"/>
        </w:rPr>
      </w:pPr>
      <w:r>
        <w:rPr>
          <w:b/>
          <w:bCs/>
        </w:rPr>
        <w:t>Literatura</w:t>
      </w:r>
      <w:r>
        <w:t xml:space="preserve"> – žákovská knihovna u metodičky prevence </w:t>
      </w:r>
      <w:proofErr w:type="spellStart"/>
      <w:r>
        <w:t>Goišové</w:t>
      </w:r>
      <w:proofErr w:type="spellEnd"/>
    </w:p>
    <w:p w14:paraId="76C6D3BE" w14:textId="77777777" w:rsidR="00DE1E51" w:rsidRDefault="00DE1E51">
      <w:pPr>
        <w:rPr>
          <w:rStyle w:val="Standardnpsmoodstavce1"/>
        </w:rPr>
      </w:pPr>
      <w:r>
        <w:rPr>
          <w:b/>
          <w:bCs/>
        </w:rPr>
        <w:t>Kontaktní a internetové adresy</w:t>
      </w:r>
      <w:r w:rsidR="00B174E9">
        <w:t xml:space="preserve"> – sborovna, interní disk</w:t>
      </w:r>
    </w:p>
    <w:p w14:paraId="44B62073" w14:textId="77777777" w:rsidR="00DE1E51" w:rsidRDefault="00DE1E51">
      <w:r>
        <w:rPr>
          <w:b/>
          <w:bCs/>
        </w:rPr>
        <w:t>Nástěnka</w:t>
      </w:r>
      <w:r>
        <w:t xml:space="preserve"> –1. patro</w:t>
      </w:r>
    </w:p>
    <w:p w14:paraId="1A07C282" w14:textId="77777777" w:rsidR="00DE1E51" w:rsidRDefault="00DE1E51">
      <w:r>
        <w:rPr>
          <w:b/>
          <w:bCs/>
        </w:rPr>
        <w:t>Schránka důvěry</w:t>
      </w:r>
      <w:r>
        <w:t xml:space="preserve"> – 2. </w:t>
      </w:r>
      <w:r w:rsidR="00D802DE">
        <w:t>p</w:t>
      </w:r>
      <w:r>
        <w:t>atro</w:t>
      </w:r>
      <w:r w:rsidR="00D802DE">
        <w:t xml:space="preserve"> (vedle dveří ŠP)</w:t>
      </w:r>
    </w:p>
    <w:p w14:paraId="36BDA9D4" w14:textId="77777777" w:rsidR="00DE1E51" w:rsidRPr="00F06AF7" w:rsidRDefault="00DE1E51">
      <w:r w:rsidRPr="00C276DE">
        <w:rPr>
          <w:b/>
        </w:rPr>
        <w:t>Školní řád</w:t>
      </w:r>
      <w:r>
        <w:t xml:space="preserve"> – vyvěšen v každé třídě, na webových stránkách školy, žáci jsou seznámeni v prvním týdnu školního roku</w:t>
      </w:r>
    </w:p>
    <w:p w14:paraId="2528F120" w14:textId="77777777" w:rsidR="00DE1E51" w:rsidRDefault="00DE1E51">
      <w:pPr>
        <w:rPr>
          <w:b/>
          <w:bCs/>
          <w:sz w:val="28"/>
          <w:szCs w:val="28"/>
        </w:rPr>
      </w:pPr>
    </w:p>
    <w:p w14:paraId="2EB71A90" w14:textId="77777777" w:rsidR="00DE1E51" w:rsidRDefault="00DE1E5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 Oblasti prevence</w:t>
      </w:r>
      <w:r>
        <w:rPr>
          <w:sz w:val="28"/>
          <w:szCs w:val="28"/>
        </w:rPr>
        <w:t>:</w:t>
      </w:r>
    </w:p>
    <w:p w14:paraId="4182DA28" w14:textId="77777777" w:rsidR="00DE1E51" w:rsidRDefault="00DE1E51">
      <w:pPr>
        <w:widowControl w:val="0"/>
        <w:numPr>
          <w:ilvl w:val="0"/>
          <w:numId w:val="6"/>
        </w:numPr>
        <w:tabs>
          <w:tab w:val="left" w:pos="324"/>
          <w:tab w:val="left" w:pos="1425"/>
        </w:tabs>
        <w:suppressAutoHyphens/>
        <w:spacing w:line="100" w:lineRule="atLeast"/>
        <w:ind w:left="1068"/>
        <w:textAlignment w:val="baseline"/>
      </w:pPr>
      <w:r>
        <w:t xml:space="preserve"> agrese, šikana, kyberšikana a další rizikové formy komunikace prostřednictvím multimédií, násilí, </w:t>
      </w:r>
    </w:p>
    <w:p w14:paraId="53F8142F" w14:textId="77777777" w:rsidR="00DE1E51" w:rsidRDefault="00DE1E51">
      <w:pPr>
        <w:widowControl w:val="0"/>
        <w:tabs>
          <w:tab w:val="left" w:pos="1425"/>
        </w:tabs>
        <w:suppressAutoHyphens/>
        <w:spacing w:line="100" w:lineRule="atLeast"/>
        <w:ind w:left="708"/>
        <w:textAlignment w:val="baseline"/>
      </w:pPr>
      <w:r>
        <w:t>vandalismus, intolerance, antisemitismus, extremismus, rasismus a xenofobie, homofobie</w:t>
      </w:r>
    </w:p>
    <w:p w14:paraId="6F2B3F3D" w14:textId="77777777" w:rsidR="00DE1E51" w:rsidRDefault="00DE1E51">
      <w:pPr>
        <w:widowControl w:val="0"/>
        <w:numPr>
          <w:ilvl w:val="0"/>
          <w:numId w:val="6"/>
        </w:numPr>
        <w:tabs>
          <w:tab w:val="left" w:pos="324"/>
          <w:tab w:val="left" w:pos="1425"/>
        </w:tabs>
        <w:suppressAutoHyphens/>
        <w:spacing w:line="100" w:lineRule="atLeast"/>
        <w:ind w:left="1068"/>
        <w:textAlignment w:val="baseline"/>
      </w:pPr>
      <w:r>
        <w:t xml:space="preserve"> záškoláctví</w:t>
      </w:r>
    </w:p>
    <w:p w14:paraId="69260423" w14:textId="77777777" w:rsidR="00DE1E51" w:rsidRDefault="00DE1E51">
      <w:pPr>
        <w:widowControl w:val="0"/>
        <w:numPr>
          <w:ilvl w:val="0"/>
          <w:numId w:val="6"/>
        </w:numPr>
        <w:tabs>
          <w:tab w:val="left" w:pos="324"/>
          <w:tab w:val="left" w:pos="1425"/>
        </w:tabs>
        <w:suppressAutoHyphens/>
        <w:spacing w:line="100" w:lineRule="atLeast"/>
        <w:ind w:left="1068"/>
        <w:textAlignment w:val="baseline"/>
      </w:pPr>
      <w:r>
        <w:t xml:space="preserve"> závislostní chování, užívání všech návykových látek, </w:t>
      </w:r>
      <w:proofErr w:type="spellStart"/>
      <w:r>
        <w:t>netolismus</w:t>
      </w:r>
      <w:proofErr w:type="spellEnd"/>
      <w:r>
        <w:t xml:space="preserve">, </w:t>
      </w:r>
      <w:proofErr w:type="spellStart"/>
      <w:r>
        <w:t>gambling</w:t>
      </w:r>
      <w:proofErr w:type="spellEnd"/>
    </w:p>
    <w:p w14:paraId="7279B204" w14:textId="77777777" w:rsidR="00DE1E51" w:rsidRDefault="00DE1E51">
      <w:pPr>
        <w:widowControl w:val="0"/>
        <w:numPr>
          <w:ilvl w:val="0"/>
          <w:numId w:val="6"/>
        </w:numPr>
        <w:tabs>
          <w:tab w:val="left" w:pos="324"/>
          <w:tab w:val="left" w:pos="1425"/>
        </w:tabs>
        <w:suppressAutoHyphens/>
        <w:spacing w:line="100" w:lineRule="atLeast"/>
        <w:ind w:left="1068"/>
        <w:textAlignment w:val="baseline"/>
      </w:pPr>
      <w:r>
        <w:t xml:space="preserve"> rizikové sporty a rizikové chování v dopravě, prevence úrazů </w:t>
      </w:r>
    </w:p>
    <w:p w14:paraId="41AF3498" w14:textId="77777777" w:rsidR="00DE1E51" w:rsidRDefault="00DE1E51">
      <w:pPr>
        <w:widowControl w:val="0"/>
        <w:numPr>
          <w:ilvl w:val="0"/>
          <w:numId w:val="6"/>
        </w:numPr>
        <w:tabs>
          <w:tab w:val="left" w:pos="324"/>
          <w:tab w:val="left" w:pos="1425"/>
        </w:tabs>
        <w:suppressAutoHyphens/>
        <w:spacing w:line="100" w:lineRule="atLeast"/>
        <w:ind w:left="1068"/>
        <w:textAlignment w:val="baseline"/>
      </w:pPr>
      <w:r>
        <w:t xml:space="preserve"> spektrum poruch příjmu potravy</w:t>
      </w:r>
    </w:p>
    <w:p w14:paraId="79818FD8" w14:textId="77777777" w:rsidR="00DE1E51" w:rsidRDefault="00DE1E51">
      <w:pPr>
        <w:widowControl w:val="0"/>
        <w:numPr>
          <w:ilvl w:val="0"/>
          <w:numId w:val="6"/>
        </w:numPr>
        <w:tabs>
          <w:tab w:val="left" w:pos="324"/>
          <w:tab w:val="left" w:pos="1425"/>
        </w:tabs>
        <w:suppressAutoHyphens/>
        <w:spacing w:line="100" w:lineRule="atLeast"/>
        <w:ind w:left="1068"/>
        <w:textAlignment w:val="baseline"/>
      </w:pPr>
      <w:r>
        <w:t xml:space="preserve"> negativní působení sekt</w:t>
      </w:r>
    </w:p>
    <w:p w14:paraId="7A784F7F" w14:textId="77777777" w:rsidR="00DE1E51" w:rsidRDefault="00DE1E51">
      <w:pPr>
        <w:widowControl w:val="0"/>
        <w:numPr>
          <w:ilvl w:val="0"/>
          <w:numId w:val="6"/>
        </w:numPr>
        <w:tabs>
          <w:tab w:val="left" w:pos="324"/>
          <w:tab w:val="left" w:pos="1425"/>
        </w:tabs>
        <w:suppressAutoHyphens/>
        <w:spacing w:line="100" w:lineRule="atLeast"/>
        <w:ind w:left="1068"/>
        <w:textAlignment w:val="baseline"/>
        <w:rPr>
          <w:sz w:val="28"/>
          <w:szCs w:val="28"/>
        </w:rPr>
      </w:pPr>
      <w:r>
        <w:t xml:space="preserve"> sexuální rizikové chování</w:t>
      </w:r>
    </w:p>
    <w:p w14:paraId="748EA90E" w14:textId="77777777" w:rsidR="00DE1E51" w:rsidRDefault="00DE1E51">
      <w:pPr>
        <w:widowControl w:val="0"/>
        <w:tabs>
          <w:tab w:val="left" w:pos="1425"/>
        </w:tabs>
        <w:suppressAutoHyphens/>
        <w:spacing w:line="100" w:lineRule="atLeast"/>
        <w:textAlignment w:val="baseline"/>
        <w:rPr>
          <w:sz w:val="28"/>
          <w:szCs w:val="28"/>
        </w:rPr>
      </w:pPr>
    </w:p>
    <w:p w14:paraId="1FF869E9" w14:textId="77777777" w:rsidR="00DE1E51" w:rsidRDefault="00DE1E51">
      <w:pPr>
        <w:widowControl w:val="0"/>
        <w:tabs>
          <w:tab w:val="left" w:pos="1425"/>
        </w:tabs>
        <w:suppressAutoHyphens/>
        <w:spacing w:line="100" w:lineRule="atLeas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Hlavní směry působení</w:t>
      </w:r>
    </w:p>
    <w:p w14:paraId="1803D1CF" w14:textId="77777777" w:rsidR="00DE1E51" w:rsidRDefault="00DE1E51">
      <w:pPr>
        <w:widowControl w:val="0"/>
        <w:numPr>
          <w:ilvl w:val="0"/>
          <w:numId w:val="6"/>
        </w:numPr>
        <w:tabs>
          <w:tab w:val="left" w:pos="360"/>
          <w:tab w:val="left" w:pos="4253"/>
        </w:tabs>
        <w:suppressAutoHyphens/>
        <w:spacing w:line="100" w:lineRule="atLeast"/>
        <w:textAlignment w:val="baseline"/>
      </w:pPr>
      <w:r>
        <w:t xml:space="preserve"> zvyšování odolnosti žáků vůči sociálně patologickým jevům obecně</w:t>
      </w:r>
    </w:p>
    <w:p w14:paraId="6594B495" w14:textId="77777777" w:rsidR="00DE1E51" w:rsidRDefault="00DE1E51">
      <w:pPr>
        <w:widowControl w:val="0"/>
        <w:numPr>
          <w:ilvl w:val="0"/>
          <w:numId w:val="6"/>
        </w:numPr>
        <w:tabs>
          <w:tab w:val="left" w:pos="360"/>
          <w:tab w:val="left" w:pos="4253"/>
        </w:tabs>
        <w:suppressAutoHyphens/>
        <w:spacing w:line="100" w:lineRule="atLeast"/>
        <w:textAlignment w:val="baseline"/>
      </w:pPr>
      <w:r>
        <w:t xml:space="preserve"> snižování rizik a vlivů, které narušují zdravý vývoj žáků</w:t>
      </w:r>
    </w:p>
    <w:p w14:paraId="14E0B5C9" w14:textId="77777777" w:rsidR="00DE1E51" w:rsidRDefault="00DE1E51">
      <w:pPr>
        <w:widowControl w:val="0"/>
        <w:numPr>
          <w:ilvl w:val="0"/>
          <w:numId w:val="6"/>
        </w:numPr>
        <w:tabs>
          <w:tab w:val="left" w:pos="360"/>
          <w:tab w:val="left" w:pos="4253"/>
        </w:tabs>
        <w:suppressAutoHyphens/>
        <w:spacing w:line="100" w:lineRule="atLeast"/>
        <w:textAlignment w:val="baseline"/>
      </w:pPr>
      <w:r>
        <w:t xml:space="preserve"> programový a cílevědomý postup školy v oblasti postojové, informativní i represivní ve směru k žákům a pedagogickým pracovníkům</w:t>
      </w:r>
    </w:p>
    <w:p w14:paraId="0BAAAAF4" w14:textId="77777777" w:rsidR="00DE1E51" w:rsidRDefault="00DE1E51">
      <w:pPr>
        <w:widowControl w:val="0"/>
        <w:numPr>
          <w:ilvl w:val="0"/>
          <w:numId w:val="6"/>
        </w:numPr>
        <w:tabs>
          <w:tab w:val="left" w:pos="360"/>
          <w:tab w:val="left" w:pos="4253"/>
        </w:tabs>
        <w:suppressAutoHyphens/>
        <w:spacing w:line="100" w:lineRule="atLeast"/>
        <w:textAlignment w:val="baseline"/>
      </w:pPr>
      <w:r>
        <w:t xml:space="preserve"> vytváření příjemného pracovního prostředí, zájem o problémy žáků, pomoc při jejich řešení</w:t>
      </w:r>
    </w:p>
    <w:p w14:paraId="2D6CF855" w14:textId="77777777" w:rsidR="00DE1E51" w:rsidRDefault="00DE1E51">
      <w:pPr>
        <w:widowControl w:val="0"/>
        <w:numPr>
          <w:ilvl w:val="0"/>
          <w:numId w:val="6"/>
        </w:numPr>
        <w:tabs>
          <w:tab w:val="left" w:pos="360"/>
          <w:tab w:val="left" w:pos="4253"/>
        </w:tabs>
        <w:suppressAutoHyphens/>
        <w:spacing w:line="100" w:lineRule="atLeast"/>
        <w:textAlignment w:val="baseline"/>
      </w:pPr>
      <w:r>
        <w:t xml:space="preserve"> v rámci snahy o všestranný rozvoj žáků směřovat k utváření jejich pozitivního hodnotového systému, pěstování právního vědomí, mravních a morálních hodnot</w:t>
      </w:r>
    </w:p>
    <w:p w14:paraId="487F965E" w14:textId="77777777" w:rsidR="00DE1E51" w:rsidRDefault="00DE1E51">
      <w:pPr>
        <w:widowControl w:val="0"/>
        <w:numPr>
          <w:ilvl w:val="0"/>
          <w:numId w:val="6"/>
        </w:numPr>
        <w:tabs>
          <w:tab w:val="left" w:pos="360"/>
          <w:tab w:val="left" w:pos="4253"/>
        </w:tabs>
        <w:suppressAutoHyphens/>
        <w:spacing w:line="100" w:lineRule="atLeast"/>
        <w:textAlignment w:val="baseline"/>
      </w:pPr>
      <w:r>
        <w:t xml:space="preserve"> podporovaní zdravého životního stylu, rozvoje sociálních a komunikačních dovedností – řešit problémy, konflikty, vhodně reagovat na stres</w:t>
      </w:r>
    </w:p>
    <w:p w14:paraId="61B8648B" w14:textId="77777777" w:rsidR="00DE1E51" w:rsidRDefault="00DE1E51">
      <w:pPr>
        <w:rPr>
          <w:color w:val="FF6600"/>
        </w:rPr>
      </w:pPr>
    </w:p>
    <w:p w14:paraId="79F624E0" w14:textId="77777777" w:rsidR="00DE1E51" w:rsidRPr="00800713" w:rsidRDefault="00DE1E51" w:rsidP="00800713">
      <w:pPr>
        <w:keepNext/>
        <w:tabs>
          <w:tab w:val="left" w:pos="0"/>
          <w:tab w:val="left" w:pos="708"/>
          <w:tab w:val="left" w:pos="425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5. </w:t>
      </w:r>
      <w:r w:rsidRPr="00800713">
        <w:rPr>
          <w:rFonts w:cs="Arial"/>
          <w:b/>
          <w:bCs/>
          <w:sz w:val="28"/>
          <w:szCs w:val="28"/>
        </w:rPr>
        <w:t>Úkoly pedagogických pracovníků</w:t>
      </w:r>
    </w:p>
    <w:p w14:paraId="72F1934B" w14:textId="77777777" w:rsidR="00DE1E51" w:rsidRDefault="00DE1E51">
      <w:pPr>
        <w:tabs>
          <w:tab w:val="left" w:pos="0"/>
        </w:tabs>
        <w:spacing w:before="240" w:after="60"/>
        <w:rPr>
          <w:b/>
          <w:bCs/>
          <w:i/>
          <w:iCs/>
        </w:rPr>
      </w:pPr>
      <w:r>
        <w:rPr>
          <w:b/>
          <w:bCs/>
          <w:i/>
          <w:iCs/>
        </w:rPr>
        <w:t xml:space="preserve">Vedení školy  </w:t>
      </w:r>
    </w:p>
    <w:p w14:paraId="38AC9012" w14:textId="77777777" w:rsidR="00DE1E51" w:rsidRDefault="00DE1E51">
      <w:pPr>
        <w:widowControl w:val="0"/>
        <w:numPr>
          <w:ilvl w:val="0"/>
          <w:numId w:val="1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koordinovat, pravidelně kontrolovat a vyhodnocovat MPP</w:t>
      </w:r>
    </w:p>
    <w:p w14:paraId="4F1FC4B3" w14:textId="77777777" w:rsidR="00DE1E51" w:rsidRDefault="00DE1E51">
      <w:pPr>
        <w:widowControl w:val="0"/>
        <w:numPr>
          <w:ilvl w:val="0"/>
          <w:numId w:val="1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spolu s metodikem prevence spolupracovat s rodiči a institucemi, které se podílejí na prevenci – PPP, lékaři, hasičský sbor, městská policie, Policie ČR, okresní metodik, MŠ</w:t>
      </w:r>
    </w:p>
    <w:p w14:paraId="10C9EFC8" w14:textId="77777777" w:rsidR="00DE1E51" w:rsidRDefault="00DE1E51">
      <w:pPr>
        <w:widowControl w:val="0"/>
        <w:numPr>
          <w:ilvl w:val="0"/>
          <w:numId w:val="1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v rámci možností usilovat o zajištění finančních prostředků určených na aktivity</w:t>
      </w:r>
    </w:p>
    <w:p w14:paraId="2E007C96" w14:textId="77777777" w:rsidR="00DE1E51" w:rsidRDefault="00DE1E51">
      <w:pPr>
        <w:widowControl w:val="0"/>
        <w:numPr>
          <w:ilvl w:val="0"/>
          <w:numId w:val="1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ve spolupráci s třídními učiteli a školním poradenským týmem řešit přestupky proti řádu školy, které souvisejí se sociálně patologickými jevy</w:t>
      </w:r>
    </w:p>
    <w:p w14:paraId="63B8516B" w14:textId="77777777" w:rsidR="00DE1E51" w:rsidRDefault="00DE1E51">
      <w:pPr>
        <w:widowControl w:val="0"/>
        <w:numPr>
          <w:ilvl w:val="0"/>
          <w:numId w:val="1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zajišťovat informovanost a doškolování všech pedagogických pracovníků (v nabídce jsou semináře</w:t>
      </w:r>
    </w:p>
    <w:p w14:paraId="3118684A" w14:textId="77777777" w:rsidR="00DE1E51" w:rsidRDefault="00DE1E51">
      <w:pPr>
        <w:widowControl w:val="0"/>
        <w:tabs>
          <w:tab w:val="left" w:pos="4253"/>
        </w:tabs>
        <w:suppressAutoHyphens/>
        <w:spacing w:line="100" w:lineRule="atLeast"/>
        <w:ind w:left="720"/>
        <w:textAlignment w:val="baseline"/>
      </w:pPr>
      <w:r>
        <w:t>na kyberšikanu, řešení šikany, poruchy chování (ADHD, LMD), poruchy učení, práci s třídním klimatem, problémové situace ve výuce, autismus atd.), hlavně v souvislosti s aktuálními potřebami nově příchozích žáků</w:t>
      </w:r>
    </w:p>
    <w:p w14:paraId="1065A060" w14:textId="77777777" w:rsidR="00DE1E51" w:rsidRDefault="00DE1E51">
      <w:pPr>
        <w:widowControl w:val="0"/>
        <w:numPr>
          <w:ilvl w:val="0"/>
          <w:numId w:val="1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vést evidenci základních právních předpisů a norem, metodických pokynů a dalších důležitých materiálů</w:t>
      </w:r>
    </w:p>
    <w:p w14:paraId="25C62CE9" w14:textId="77777777" w:rsidR="00DE1E51" w:rsidRDefault="00DE1E51">
      <w:pPr>
        <w:widowControl w:val="0"/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rPr>
          <w:b/>
          <w:bCs/>
          <w:i/>
          <w:iCs/>
        </w:rPr>
        <w:t>Školní metodik prevence</w:t>
      </w:r>
    </w:p>
    <w:p w14:paraId="3EB5BCAA" w14:textId="77777777" w:rsidR="00DE1E51" w:rsidRDefault="00DE1E51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koordinovat a spolupracovat na realizaci aktivit školy zaměřených na prevenci</w:t>
      </w:r>
    </w:p>
    <w:p w14:paraId="5D138D50" w14:textId="77777777" w:rsidR="0011179B" w:rsidRDefault="0011179B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aktualizovat Krizový plán, pokud je třeba – v letošním školním roce 2020/2021 – aktualizace 1. 9.</w:t>
      </w:r>
    </w:p>
    <w:p w14:paraId="522121CF" w14:textId="77777777" w:rsidR="00DE1E51" w:rsidRDefault="00DE1E51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poskytovat vyučujícím a žákům odbornou pomoc a radu</w:t>
      </w:r>
    </w:p>
    <w:p w14:paraId="5C1AE3AE" w14:textId="77777777" w:rsidR="00DE1E51" w:rsidRDefault="00DE1E51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 xml:space="preserve">zajišťovat a zprostředkovávat potřebnou literaturu, propagační, audiovizuální materiál, případně </w:t>
      </w:r>
      <w:r>
        <w:lastRenderedPageBreak/>
        <w:t>přednášky pro celý sbor</w:t>
      </w:r>
    </w:p>
    <w:p w14:paraId="0E9D701E" w14:textId="77777777" w:rsidR="00DE1E51" w:rsidRDefault="00DE1E51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koordinovat postup při zjištění sociálně patologických jevů</w:t>
      </w:r>
    </w:p>
    <w:p w14:paraId="48E2E393" w14:textId="77777777" w:rsidR="00DE1E51" w:rsidRDefault="00DE1E51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informovat vedení školy, pedagogický sbor, případně rodičovskou veřejnost o nových poznatcích a zkušenostech z oblasti protidrogové prevence, zajistit v případě zájmu přednášky s aktuálními tématy i pro rodiče</w:t>
      </w:r>
    </w:p>
    <w:p w14:paraId="43414C7A" w14:textId="77777777" w:rsidR="00DE1E51" w:rsidRDefault="00DE1E51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odebírat časopis</w:t>
      </w:r>
      <w:r w:rsidR="00A2146D">
        <w:t>y</w:t>
      </w:r>
      <w:r>
        <w:t xml:space="preserve"> Prevence</w:t>
      </w:r>
      <w:r w:rsidR="00A2146D">
        <w:t xml:space="preserve"> a Třídní učitel</w:t>
      </w:r>
      <w:r>
        <w:t>, zajímavé články budeme umísťovat na nástěnku s protidrogovou tematikou, preventista rizikového chování v případě potřeby seznámí ostatní pedagogické pracovníky s významnými a aktuálními informacemi</w:t>
      </w:r>
    </w:p>
    <w:p w14:paraId="3B1FC880" w14:textId="77777777" w:rsidR="00DE1E51" w:rsidRDefault="00DE1E51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účastnit se školení a seminářů s preventivní tématikou</w:t>
      </w:r>
    </w:p>
    <w:p w14:paraId="4D5BAAB8" w14:textId="77777777" w:rsidR="00DE1E51" w:rsidRDefault="00DE1E51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účastnit se setkání metodiků prevence</w:t>
      </w:r>
    </w:p>
    <w:p w14:paraId="50B134FA" w14:textId="77777777" w:rsidR="00DE1E51" w:rsidRDefault="0011179B">
      <w:pPr>
        <w:widowControl w:val="0"/>
        <w:numPr>
          <w:ilvl w:val="0"/>
          <w:numId w:val="2"/>
        </w:numPr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t>vypracovat hodnocení Preventivního programu školy</w:t>
      </w:r>
      <w:r w:rsidR="00DE1E51">
        <w:t xml:space="preserve"> (jednou ročně)</w:t>
      </w:r>
    </w:p>
    <w:p w14:paraId="394A3662" w14:textId="77777777" w:rsidR="00DE1E51" w:rsidRDefault="00DE1E51">
      <w:pPr>
        <w:widowControl w:val="0"/>
        <w:tabs>
          <w:tab w:val="left" w:pos="720"/>
          <w:tab w:val="left" w:pos="4253"/>
        </w:tabs>
        <w:suppressAutoHyphens/>
        <w:spacing w:line="100" w:lineRule="atLeast"/>
        <w:textAlignment w:val="baseline"/>
      </w:pPr>
      <w:r>
        <w:rPr>
          <w:b/>
          <w:bCs/>
          <w:i/>
          <w:iCs/>
        </w:rPr>
        <w:t>Výchovná poradkyně</w:t>
      </w:r>
    </w:p>
    <w:p w14:paraId="6F152617" w14:textId="77777777" w:rsidR="00DE1E51" w:rsidRDefault="00DE1E5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textAlignment w:val="baseline"/>
      </w:pPr>
      <w:r>
        <w:t>řešit výchovné problémy žáků</w:t>
      </w:r>
    </w:p>
    <w:p w14:paraId="19632E0E" w14:textId="77777777" w:rsidR="00DE1E51" w:rsidRDefault="00DE1E5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textAlignment w:val="baseline"/>
      </w:pPr>
      <w:r>
        <w:t xml:space="preserve">zejména spolupracovat s rodiči (zákonnými </w:t>
      </w:r>
      <w:r w:rsidR="00D70418">
        <w:t>zástupci) a pedagogicko-</w:t>
      </w:r>
      <w:r>
        <w:t>psychologickou poradnou při řešení problémů, které souvisí se sociálně patologickými jevy</w:t>
      </w:r>
    </w:p>
    <w:p w14:paraId="0CEA7F91" w14:textId="77777777" w:rsidR="00DE1E51" w:rsidRDefault="00DE1E5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textAlignment w:val="baseline"/>
      </w:pPr>
      <w:r>
        <w:t>kariérové poradenství</w:t>
      </w:r>
    </w:p>
    <w:p w14:paraId="1B2CA529" w14:textId="77777777" w:rsidR="00DE1E51" w:rsidRDefault="00DE1E5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textAlignment w:val="baseline"/>
      </w:pPr>
      <w:r>
        <w:t>spolupracovat s ro</w:t>
      </w:r>
      <w:r w:rsidR="00722A83">
        <w:t>diči, žáky při volbě povolání (</w:t>
      </w:r>
      <w:r>
        <w:t>setkání rodičů, žáků a zástupců středních škol a učilišť na naší škole)</w:t>
      </w:r>
    </w:p>
    <w:p w14:paraId="1AC8D450" w14:textId="77777777" w:rsidR="00DE1E51" w:rsidRDefault="00DE1E5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textAlignment w:val="baseline"/>
      </w:pPr>
      <w:r>
        <w:t>organizovat návštěvy veletrhů vzdělávací nabídky Břeclav, Brno</w:t>
      </w:r>
    </w:p>
    <w:p w14:paraId="2585C04E" w14:textId="77777777" w:rsidR="00DE1E51" w:rsidRDefault="00DE1E5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textAlignment w:val="baseline"/>
      </w:pPr>
      <w:r>
        <w:t>spolupracovat s úřadem práce</w:t>
      </w:r>
    </w:p>
    <w:p w14:paraId="172F2F81" w14:textId="77777777" w:rsidR="00DE1E51" w:rsidRDefault="00DE1E5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textAlignment w:val="baseline"/>
      </w:pPr>
      <w:r>
        <w:t xml:space="preserve">spolupracovat s TU vycházejících žáků při vyplňování přihlášek na SŠ, vést evidenci zápisových lístků </w:t>
      </w:r>
    </w:p>
    <w:p w14:paraId="083E2010" w14:textId="77777777" w:rsidR="00DE1E51" w:rsidRDefault="00DE1E51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line="100" w:lineRule="atLeast"/>
        <w:textAlignment w:val="baseline"/>
      </w:pPr>
      <w:r>
        <w:t>spolu s metodikem prevence působit jako styčný pracovník mezi žáky a učiteli</w:t>
      </w:r>
    </w:p>
    <w:p w14:paraId="5260C221" w14:textId="77777777" w:rsidR="00DE1E51" w:rsidRDefault="00DE1E51">
      <w:pPr>
        <w:widowControl w:val="0"/>
        <w:numPr>
          <w:ilvl w:val="0"/>
          <w:numId w:val="3"/>
        </w:numPr>
        <w:tabs>
          <w:tab w:val="left" w:pos="4253"/>
        </w:tabs>
        <w:suppressAutoHyphens/>
        <w:spacing w:line="100" w:lineRule="atLeast"/>
        <w:textAlignment w:val="baseline"/>
      </w:pPr>
      <w:r>
        <w:t>účastnit se aktivů VP</w:t>
      </w:r>
    </w:p>
    <w:p w14:paraId="65044E4B" w14:textId="77777777" w:rsidR="00DE1E51" w:rsidRDefault="00DE1E51">
      <w:pPr>
        <w:widowControl w:val="0"/>
        <w:tabs>
          <w:tab w:val="left" w:pos="720"/>
        </w:tabs>
        <w:suppressAutoHyphens/>
        <w:spacing w:line="100" w:lineRule="atLeast"/>
        <w:textAlignment w:val="baseline"/>
      </w:pPr>
      <w:r>
        <w:rPr>
          <w:b/>
          <w:bCs/>
          <w:i/>
          <w:iCs/>
        </w:rPr>
        <w:t>Všichni pedagogičtí pracovníci</w:t>
      </w:r>
    </w:p>
    <w:p w14:paraId="713C7912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>aktualizovat své poznatky a informace z oblasti drogových závislostí a návykových látek</w:t>
      </w:r>
    </w:p>
    <w:p w14:paraId="37FDA1F9" w14:textId="77777777" w:rsidR="00DE1E51" w:rsidRDefault="00DE1E51">
      <w:pPr>
        <w:widowControl w:val="0"/>
        <w:numPr>
          <w:ilvl w:val="0"/>
          <w:numId w:val="4"/>
        </w:numPr>
        <w:tabs>
          <w:tab w:val="left" w:pos="4253"/>
        </w:tabs>
        <w:suppressAutoHyphens/>
        <w:spacing w:line="100" w:lineRule="atLeast"/>
        <w:textAlignment w:val="baseline"/>
      </w:pPr>
      <w:r>
        <w:t xml:space="preserve">v rámci DVPP se účastnit akcí zaměřených na problematiku prevence sociálně patologických jevů    </w:t>
      </w:r>
      <w:proofErr w:type="gramStart"/>
      <w:r>
        <w:t xml:space="preserve">   (</w:t>
      </w:r>
      <w:proofErr w:type="gramEnd"/>
      <w:r>
        <w:t>v nabídce jsou semináře na kyberšikanu, řešení šikany, poruchy chování (ADHD, LMD), poruchy učení, práci s třídním klimatem, problémové situace ve výuce, autismus atd.), hlavně v souvislosti s aktuálními potřebami nově příchozích žáků</w:t>
      </w:r>
    </w:p>
    <w:p w14:paraId="183B9FCE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>v rámci možností svého vyučovacího předmětu začlenit do výuky problematiku sociálně patologických jevů</w:t>
      </w:r>
    </w:p>
    <w:p w14:paraId="426E6D37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>působit na žáky vlastním příkladem</w:t>
      </w:r>
    </w:p>
    <w:p w14:paraId="2160A67B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>neopomíjet a nepřecházet veškeré příznaky a projevy společensky nežádoucích jevů, přímého kontaktu (konzumace) s návykovou látkou, či rodícího se problému, který s ní souvisí</w:t>
      </w:r>
    </w:p>
    <w:p w14:paraId="13DF8BD0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>spolupodílet se na řešení výše zmíněných problémů s vedením školy a poradenským týmem</w:t>
      </w:r>
    </w:p>
    <w:p w14:paraId="020356D9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 xml:space="preserve">podporovat zájem rodičů o dění ve škole a ve třídě, využívat třídní schůzky </w:t>
      </w:r>
    </w:p>
    <w:p w14:paraId="552783B8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>dodávat náměty k doplnění a rozšíření MPP</w:t>
      </w:r>
    </w:p>
    <w:p w14:paraId="67F50F39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>posilovat sebeúctu a zdravé sebevědomí žáků</w:t>
      </w:r>
    </w:p>
    <w:p w14:paraId="3F55E555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>rozvíjet schopnost uplatňování prostředků verbální a neverbální komunikace všech žáků</w:t>
      </w:r>
    </w:p>
    <w:p w14:paraId="5D4BCFBC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>rozvíjet pozitivní sociální klima ve všech předmětech, při všech činnostech</w:t>
      </w:r>
    </w:p>
    <w:p w14:paraId="406D41AE" w14:textId="77777777" w:rsidR="00DE1E51" w:rsidRDefault="00DE1E51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line="100" w:lineRule="atLeast"/>
        <w:textAlignment w:val="baseline"/>
      </w:pPr>
      <w:r>
        <w:t xml:space="preserve">v rámci prevence rizikového chování bude uplatňován individuální přístup k žákům s poruchami chování a poruchami učení a je nezbytné spolupracovat s jejich rodinami </w:t>
      </w:r>
      <w:proofErr w:type="gramStart"/>
      <w:r>
        <w:t>( ve</w:t>
      </w:r>
      <w:proofErr w:type="gramEnd"/>
      <w:r>
        <w:t xml:space="preserve"> spolupráci se ŠP, VP, </w:t>
      </w:r>
      <w:proofErr w:type="spellStart"/>
      <w:r>
        <w:t>spec.ped</w:t>
      </w:r>
      <w:proofErr w:type="spellEnd"/>
      <w:r>
        <w:t>., případně s </w:t>
      </w:r>
      <w:proofErr w:type="spellStart"/>
      <w:r>
        <w:t>OSPODem</w:t>
      </w:r>
      <w:proofErr w:type="spellEnd"/>
      <w:r>
        <w:t xml:space="preserve"> ) - všichni vyučující se na začátku září seznámí s novými a stávajícími žáky se speciálními vzdělávacími potřebami. Na žádost rodičů a doporučení PPP může být vypracován individuální plán.</w:t>
      </w:r>
      <w:r>
        <w:rPr>
          <w:b/>
          <w:bCs/>
        </w:rPr>
        <w:t xml:space="preserve"> </w:t>
      </w:r>
      <w:r>
        <w:t xml:space="preserve">Postupy, přístupy k žákovi by mělo dvakrát ročně kontrolovat ŠPP. Vyhodnotit dodržování postupů a opatření stanovených pro práci s těmito žáky </w:t>
      </w:r>
      <w:proofErr w:type="gramStart"/>
      <w:r>
        <w:t>a  zajistit</w:t>
      </w:r>
      <w:proofErr w:type="gramEnd"/>
      <w:r>
        <w:t xml:space="preserve"> péči podle konkrétního doporučení PPP.</w:t>
      </w:r>
    </w:p>
    <w:p w14:paraId="3A7D76A5" w14:textId="77777777" w:rsidR="00DE1E51" w:rsidRPr="00F06AF7" w:rsidRDefault="00DE1E51" w:rsidP="00F06AF7">
      <w:pPr>
        <w:widowControl w:val="0"/>
        <w:suppressAutoHyphens/>
        <w:spacing w:line="100" w:lineRule="atLeast"/>
        <w:ind w:left="360"/>
        <w:textAlignment w:val="baseline"/>
        <w:rPr>
          <w:b/>
          <w:i/>
        </w:rPr>
      </w:pPr>
      <w:r w:rsidRPr="00F06AF7">
        <w:rPr>
          <w:b/>
          <w:i/>
        </w:rPr>
        <w:t>Podpora ze strany nepedagogických pracovníků</w:t>
      </w:r>
    </w:p>
    <w:p w14:paraId="7A3D67E3" w14:textId="77777777" w:rsidR="00DE1E51" w:rsidRDefault="00DE1E51" w:rsidP="00F06AF7">
      <w:pPr>
        <w:widowControl w:val="0"/>
        <w:numPr>
          <w:ilvl w:val="0"/>
          <w:numId w:val="10"/>
        </w:numPr>
        <w:suppressAutoHyphens/>
        <w:spacing w:line="100" w:lineRule="atLeast"/>
        <w:textAlignment w:val="baseline"/>
      </w:pPr>
      <w:r>
        <w:t>otevření školy v 7.40 hodin panem školníkem, ze strany žáků je vyžadováno slušné chování, pozdrav, při zachycení nežádoucích jevů kontaktuje pan školník zástupkyni ředitele školy, ta následně třídní učitelku daného žáka</w:t>
      </w:r>
    </w:p>
    <w:p w14:paraId="20C76867" w14:textId="77777777" w:rsidR="00DE1E51" w:rsidRDefault="00DE1E51" w:rsidP="00F06AF7">
      <w:pPr>
        <w:widowControl w:val="0"/>
        <w:numPr>
          <w:ilvl w:val="0"/>
          <w:numId w:val="10"/>
        </w:numPr>
        <w:suppressAutoHyphens/>
        <w:spacing w:line="100" w:lineRule="atLeast"/>
        <w:textAlignment w:val="baseline"/>
      </w:pPr>
      <w:r>
        <w:t>stejný postup platí, pokud zachytí případné nežádoucí jednání žáků paní uklízečky, kuchařky či hospodářka školy</w:t>
      </w:r>
    </w:p>
    <w:p w14:paraId="1CFCF17D" w14:textId="77777777" w:rsidR="00DE1E51" w:rsidRDefault="00DE1E51"/>
    <w:p w14:paraId="2EC9197C" w14:textId="77777777" w:rsidR="00DE1E51" w:rsidRDefault="00DE1E51" w:rsidP="00800713">
      <w:pPr>
        <w:rPr>
          <w:rStyle w:val="Standardnpsmoodstavce1"/>
          <w:b/>
          <w:bCs/>
          <w:sz w:val="28"/>
          <w:szCs w:val="28"/>
        </w:rPr>
      </w:pPr>
    </w:p>
    <w:p w14:paraId="73E3720D" w14:textId="77777777" w:rsidR="00DE1E51" w:rsidRDefault="00DE1E51" w:rsidP="00800713">
      <w:pPr>
        <w:rPr>
          <w:rStyle w:val="Standardnpsmoodstavce1"/>
          <w:b/>
          <w:bCs/>
          <w:sz w:val="28"/>
          <w:szCs w:val="28"/>
        </w:rPr>
      </w:pPr>
    </w:p>
    <w:p w14:paraId="2237C716" w14:textId="77777777" w:rsidR="00462B17" w:rsidRDefault="00462B17" w:rsidP="00800713">
      <w:pPr>
        <w:rPr>
          <w:rStyle w:val="Standardnpsmoodstavce1"/>
          <w:b/>
          <w:bCs/>
          <w:sz w:val="28"/>
          <w:szCs w:val="28"/>
        </w:rPr>
      </w:pPr>
    </w:p>
    <w:p w14:paraId="779B4BEA" w14:textId="3AE94639" w:rsidR="00DE1E51" w:rsidRDefault="00DE1E51" w:rsidP="00800713">
      <w:pPr>
        <w:rPr>
          <w:rStyle w:val="Standardnpsmoodstavce1"/>
          <w:b/>
          <w:bCs/>
          <w:sz w:val="28"/>
          <w:szCs w:val="28"/>
        </w:rPr>
      </w:pPr>
      <w:r>
        <w:rPr>
          <w:rStyle w:val="Standardnpsmoodstavce1"/>
          <w:b/>
          <w:bCs/>
          <w:sz w:val="28"/>
          <w:szCs w:val="28"/>
        </w:rPr>
        <w:t xml:space="preserve">6. </w:t>
      </w:r>
      <w:r w:rsidRPr="00800713">
        <w:rPr>
          <w:rStyle w:val="Standardnpsmoodstavce1"/>
          <w:b/>
          <w:bCs/>
          <w:sz w:val="28"/>
          <w:szCs w:val="28"/>
        </w:rPr>
        <w:t xml:space="preserve">Aktivity pro žáky </w:t>
      </w:r>
    </w:p>
    <w:p w14:paraId="1BBC3F21" w14:textId="77777777" w:rsidR="00DE1E51" w:rsidRPr="00800713" w:rsidRDefault="00DE1E51" w:rsidP="00800713">
      <w:pPr>
        <w:rPr>
          <w:rStyle w:val="Standardnpsmoodstavce1"/>
          <w:b/>
          <w:bCs/>
          <w:sz w:val="28"/>
          <w:szCs w:val="28"/>
        </w:rPr>
      </w:pPr>
    </w:p>
    <w:p w14:paraId="1FCE96DA" w14:textId="77777777" w:rsidR="00DE1E51" w:rsidRDefault="00DE1E51" w:rsidP="00471E79">
      <w:pPr>
        <w:pStyle w:val="Nadpis3"/>
        <w:ind w:left="720" w:hanging="720"/>
        <w:rPr>
          <w:b w:val="0"/>
          <w:bCs w:val="0"/>
        </w:rPr>
      </w:pPr>
      <w:bookmarkStart w:id="8" w:name="_Toc449478681"/>
      <w:r w:rsidRPr="00471E79">
        <w:t>A) Témata specifické primární prevence</w:t>
      </w:r>
      <w:bookmarkEnd w:id="8"/>
      <w:r>
        <w:t xml:space="preserve"> </w:t>
      </w:r>
      <w:r w:rsidRPr="00471E79">
        <w:t>zařazovaná do vyučovacích hodin nebo prezentovaná formou programů externími odborníky (závazná pro všechny vyučující) a vycházející z ŠVP:</w:t>
      </w:r>
    </w:p>
    <w:p w14:paraId="537DF612" w14:textId="77777777" w:rsidR="00DE1E51" w:rsidRPr="00471E79" w:rsidRDefault="00DE1E51" w:rsidP="00471E79"/>
    <w:p w14:paraId="2255F851" w14:textId="0234F2D1" w:rsidR="00DE1E51" w:rsidRPr="0028239E" w:rsidRDefault="00DE1E51" w:rsidP="00471E79">
      <w:pPr>
        <w:spacing w:line="360" w:lineRule="auto"/>
      </w:pPr>
      <w:proofErr w:type="gramStart"/>
      <w:r>
        <w:t xml:space="preserve">Učitelé </w:t>
      </w:r>
      <w:r w:rsidRPr="0028239E">
        <w:t xml:space="preserve"> vycházejí</w:t>
      </w:r>
      <w:proofErr w:type="gramEnd"/>
      <w:r w:rsidRPr="0028239E">
        <w:t xml:space="preserve"> při výuce z návrhu obsahu </w:t>
      </w:r>
      <w:r w:rsidR="00462B17">
        <w:t>preventivního programu</w:t>
      </w:r>
      <w:r w:rsidRPr="0028239E">
        <w:t xml:space="preserve"> pro jednotlivé formy rizikového chování a věkové skupiny dětí ZŠ.</w:t>
      </w:r>
    </w:p>
    <w:p w14:paraId="572404DB" w14:textId="77777777" w:rsidR="00DE1E51" w:rsidRPr="00335995" w:rsidRDefault="00DE1E51" w:rsidP="00471E79">
      <w:pPr>
        <w:pStyle w:val="Bezmezer1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992"/>
        <w:gridCol w:w="1134"/>
        <w:gridCol w:w="1276"/>
        <w:gridCol w:w="1134"/>
        <w:gridCol w:w="1701"/>
      </w:tblGrid>
      <w:tr w:rsidR="00DE1E51" w:rsidRPr="00E034B9" w14:paraId="720CF9D2" w14:textId="77777777" w:rsidTr="00471E79">
        <w:tc>
          <w:tcPr>
            <w:tcW w:w="2802" w:type="dxa"/>
          </w:tcPr>
          <w:p w14:paraId="1BDB1FB3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Ročník / Prevence</w:t>
            </w:r>
          </w:p>
        </w:tc>
        <w:tc>
          <w:tcPr>
            <w:tcW w:w="992" w:type="dxa"/>
          </w:tcPr>
          <w:p w14:paraId="405BDD36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- 2. </w:t>
            </w:r>
          </w:p>
        </w:tc>
        <w:tc>
          <w:tcPr>
            <w:tcW w:w="1134" w:type="dxa"/>
          </w:tcPr>
          <w:p w14:paraId="1F422986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3. - 4.</w:t>
            </w:r>
          </w:p>
        </w:tc>
        <w:tc>
          <w:tcPr>
            <w:tcW w:w="1276" w:type="dxa"/>
          </w:tcPr>
          <w:p w14:paraId="483FC967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5. - 6.</w:t>
            </w:r>
          </w:p>
        </w:tc>
        <w:tc>
          <w:tcPr>
            <w:tcW w:w="1134" w:type="dxa"/>
          </w:tcPr>
          <w:p w14:paraId="521E5872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7. 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1701" w:type="dxa"/>
          </w:tcPr>
          <w:p w14:paraId="7133FA0F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Hodin celkem</w:t>
            </w:r>
          </w:p>
        </w:tc>
      </w:tr>
      <w:tr w:rsidR="00DE1E51" w:rsidRPr="00E034B9" w14:paraId="4E2AF015" w14:textId="77777777" w:rsidTr="00471E79">
        <w:tc>
          <w:tcPr>
            <w:tcW w:w="2802" w:type="dxa"/>
          </w:tcPr>
          <w:p w14:paraId="76D8EE8A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Záškoláctví</w:t>
            </w:r>
          </w:p>
        </w:tc>
        <w:tc>
          <w:tcPr>
            <w:tcW w:w="992" w:type="dxa"/>
          </w:tcPr>
          <w:p w14:paraId="7B440AB5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C5BB537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543FBBC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C1D45C4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A0A74AE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DE1E51" w:rsidRPr="00E034B9" w14:paraId="28022C86" w14:textId="77777777" w:rsidTr="00471E79">
        <w:tc>
          <w:tcPr>
            <w:tcW w:w="2802" w:type="dxa"/>
          </w:tcPr>
          <w:p w14:paraId="60492A4C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Šikana / agrese</w:t>
            </w:r>
          </w:p>
        </w:tc>
        <w:tc>
          <w:tcPr>
            <w:tcW w:w="992" w:type="dxa"/>
          </w:tcPr>
          <w:p w14:paraId="71E88930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0E3DFA4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41074AF4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4FD34B35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77F90A04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</w:tr>
      <w:tr w:rsidR="00DE1E51" w:rsidRPr="00E034B9" w14:paraId="4F3E4360" w14:textId="77777777" w:rsidTr="00471E79">
        <w:tc>
          <w:tcPr>
            <w:tcW w:w="2802" w:type="dxa"/>
          </w:tcPr>
          <w:p w14:paraId="7672C7E6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Rizik. s</w:t>
            </w: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porty /doprava</w:t>
            </w:r>
          </w:p>
        </w:tc>
        <w:tc>
          <w:tcPr>
            <w:tcW w:w="992" w:type="dxa"/>
          </w:tcPr>
          <w:p w14:paraId="2C6BBDBD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C5AC6D0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0189FA86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255C9BCE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CD1FF5B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E1E51" w:rsidRPr="00E034B9" w14:paraId="1CFE3C99" w14:textId="77777777" w:rsidTr="00471E79">
        <w:tc>
          <w:tcPr>
            <w:tcW w:w="2802" w:type="dxa"/>
          </w:tcPr>
          <w:p w14:paraId="22AB9F1B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Rasismus / xenofobie</w:t>
            </w:r>
          </w:p>
        </w:tc>
        <w:tc>
          <w:tcPr>
            <w:tcW w:w="992" w:type="dxa"/>
          </w:tcPr>
          <w:p w14:paraId="2D03917F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CF181EF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5812B4FE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0B66830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50C7D333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DE1E51" w:rsidRPr="00E034B9" w14:paraId="50E546AF" w14:textId="77777777" w:rsidTr="00471E79">
        <w:tc>
          <w:tcPr>
            <w:tcW w:w="2802" w:type="dxa"/>
          </w:tcPr>
          <w:p w14:paraId="606770BA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Sekty</w:t>
            </w:r>
          </w:p>
        </w:tc>
        <w:tc>
          <w:tcPr>
            <w:tcW w:w="992" w:type="dxa"/>
          </w:tcPr>
          <w:p w14:paraId="7B5C83C8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738854C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3E5E6EFB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7D459C4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8849217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DE1E51" w:rsidRPr="00E034B9" w14:paraId="2BACDA6D" w14:textId="77777777" w:rsidTr="00471E79">
        <w:tc>
          <w:tcPr>
            <w:tcW w:w="2802" w:type="dxa"/>
          </w:tcPr>
          <w:p w14:paraId="06D5889C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Sexuál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 r</w:t>
            </w: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izik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ové </w:t>
            </w: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chování</w:t>
            </w:r>
          </w:p>
        </w:tc>
        <w:tc>
          <w:tcPr>
            <w:tcW w:w="992" w:type="dxa"/>
          </w:tcPr>
          <w:p w14:paraId="48E684C4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E80209A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246FA623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6A455FA9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0273B329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DE1E51" w:rsidRPr="00E034B9" w14:paraId="272478B4" w14:textId="77777777" w:rsidTr="00471E79">
        <w:tc>
          <w:tcPr>
            <w:tcW w:w="2802" w:type="dxa"/>
          </w:tcPr>
          <w:p w14:paraId="214459B9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Adiktologie</w:t>
            </w:r>
          </w:p>
        </w:tc>
        <w:tc>
          <w:tcPr>
            <w:tcW w:w="992" w:type="dxa"/>
          </w:tcPr>
          <w:p w14:paraId="5632DBAF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8229B5E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2AF5A56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7C297260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5D15C49C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DE1E51" w:rsidRPr="00E034B9" w14:paraId="6ADB88B1" w14:textId="77777777" w:rsidTr="00471E79">
        <w:tc>
          <w:tcPr>
            <w:tcW w:w="2802" w:type="dxa"/>
          </w:tcPr>
          <w:p w14:paraId="3D3757AD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Týrání / zneužívání</w:t>
            </w:r>
          </w:p>
        </w:tc>
        <w:tc>
          <w:tcPr>
            <w:tcW w:w="992" w:type="dxa"/>
          </w:tcPr>
          <w:p w14:paraId="0F2B49DD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ABD57BD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1CDBA6D5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319C038F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941580B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DE1E51" w:rsidRPr="00E034B9" w14:paraId="3E9D78D1" w14:textId="77777777" w:rsidTr="00471E79">
        <w:tc>
          <w:tcPr>
            <w:tcW w:w="2802" w:type="dxa"/>
          </w:tcPr>
          <w:p w14:paraId="0317E152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Poruchy příjmu potravy</w:t>
            </w:r>
          </w:p>
        </w:tc>
        <w:tc>
          <w:tcPr>
            <w:tcW w:w="992" w:type="dxa"/>
          </w:tcPr>
          <w:p w14:paraId="462BB35F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58D2047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21C0953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689EA492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91C52B3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DE1E51" w:rsidRPr="00E034B9" w14:paraId="37B9A019" w14:textId="77777777" w:rsidTr="00471E79">
        <w:tc>
          <w:tcPr>
            <w:tcW w:w="2802" w:type="dxa"/>
          </w:tcPr>
          <w:p w14:paraId="3A30B0F5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Počet hodin celkem</w:t>
            </w:r>
          </w:p>
        </w:tc>
        <w:tc>
          <w:tcPr>
            <w:tcW w:w="992" w:type="dxa"/>
          </w:tcPr>
          <w:p w14:paraId="79018855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4AD82335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14:paraId="60CB8BAF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7BBA93D5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701" w:type="dxa"/>
          </w:tcPr>
          <w:p w14:paraId="3FC65BB9" w14:textId="77777777" w:rsidR="00DE1E51" w:rsidRPr="00E034B9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</w:t>
            </w:r>
          </w:p>
        </w:tc>
      </w:tr>
    </w:tbl>
    <w:p w14:paraId="673FBB64" w14:textId="77777777" w:rsidR="00DE1E51" w:rsidRDefault="00DE1E51" w:rsidP="00471E79">
      <w:pPr>
        <w:pStyle w:val="Nadpis4"/>
        <w:spacing w:line="360" w:lineRule="auto"/>
      </w:pPr>
      <w:r>
        <w:t>1. - 2. ročník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111"/>
        <w:gridCol w:w="3969"/>
      </w:tblGrid>
      <w:tr w:rsidR="00DE1E51" w:rsidRPr="00E034B9" w14:paraId="3C811B99" w14:textId="77777777" w:rsidTr="00471E79">
        <w:tc>
          <w:tcPr>
            <w:tcW w:w="1418" w:type="dxa"/>
            <w:vAlign w:val="center"/>
          </w:tcPr>
          <w:p w14:paraId="1304E324" w14:textId="77777777" w:rsidR="00DE1E51" w:rsidRPr="00E034B9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Prevence</w:t>
            </w:r>
          </w:p>
        </w:tc>
        <w:tc>
          <w:tcPr>
            <w:tcW w:w="4111" w:type="dxa"/>
            <w:vAlign w:val="center"/>
          </w:tcPr>
          <w:p w14:paraId="3D8AA090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Učivo, předmět, časová dotace</w:t>
            </w:r>
          </w:p>
          <w:p w14:paraId="0A3E8EE8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a)témata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 ŠVP naplňovaná přímo ve výuce</w:t>
            </w:r>
          </w:p>
          <w:p w14:paraId="1CFCFE8D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b)témata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probíraná třídním učitelem (třídnické hodiny)</w:t>
            </w:r>
          </w:p>
          <w:p w14:paraId="30BE1767" w14:textId="77777777" w:rsidR="00DE1E51" w:rsidRPr="00E034B9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c)externí doplňující programy</w:t>
            </w:r>
          </w:p>
        </w:tc>
        <w:tc>
          <w:tcPr>
            <w:tcW w:w="3969" w:type="dxa"/>
            <w:vAlign w:val="center"/>
          </w:tcPr>
          <w:p w14:paraId="07949C65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Výstupy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 znalosti, dovednosti, způsobilosti</w:t>
            </w:r>
          </w:p>
          <w:p w14:paraId="6B40773A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32AD02D" w14:textId="77777777" w:rsidR="00DE1E51" w:rsidRPr="00E034B9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Žáci:</w:t>
            </w:r>
          </w:p>
        </w:tc>
      </w:tr>
      <w:tr w:rsidR="00DE1E51" w:rsidRPr="00E034B9" w14:paraId="37F58129" w14:textId="77777777" w:rsidTr="00471E79">
        <w:tc>
          <w:tcPr>
            <w:tcW w:w="1418" w:type="dxa"/>
            <w:vAlign w:val="center"/>
          </w:tcPr>
          <w:p w14:paraId="400CA0D6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Záškoláctví</w:t>
            </w:r>
          </w:p>
        </w:tc>
        <w:tc>
          <w:tcPr>
            <w:tcW w:w="4111" w:type="dxa"/>
          </w:tcPr>
          <w:p w14:paraId="3F830CEE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FB">
              <w:rPr>
                <w:rFonts w:ascii="Times New Roman" w:hAnsi="Times New Roman" w:cs="Times New Roman"/>
                <w:b/>
                <w:sz w:val="24"/>
                <w:szCs w:val="24"/>
              </w:rPr>
              <w:t>Docházka do školy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, seznámení s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vybranými částmi školního řádu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193E27A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Žáci chodí do školy včas, plní úkoly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16417E5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a povinnosti v přípravě na vyučování, předkládají omluvenky, nevyhýbají se povinnostem, znají a chápou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základní pravidla ve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 školní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řád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DE1E51" w:rsidRPr="00E034B9" w14:paraId="1802E07D" w14:textId="77777777" w:rsidTr="00471E79">
        <w:tc>
          <w:tcPr>
            <w:tcW w:w="1418" w:type="dxa"/>
            <w:vAlign w:val="center"/>
          </w:tcPr>
          <w:p w14:paraId="6068DAFC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Šikana / agrese</w:t>
            </w:r>
          </w:p>
        </w:tc>
        <w:tc>
          <w:tcPr>
            <w:tcW w:w="4111" w:type="dxa"/>
          </w:tcPr>
          <w:p w14:paraId="31A5CE43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ematické okruhy </w:t>
            </w:r>
            <w:r w:rsidRPr="000E7AFB">
              <w:rPr>
                <w:rFonts w:ascii="Times New Roman" w:hAnsi="Times New Roman" w:cs="Times New Roman"/>
                <w:b/>
                <w:sz w:val="24"/>
                <w:szCs w:val="24"/>
              </w:rPr>
              <w:t>Domov, Škola, Lidé kolem nás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-  pomoc</w:t>
            </w:r>
            <w:proofErr w:type="gramEnd"/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 v ohrožení, kde hledat pomoc, soukromí - prvouka   1h.</w:t>
            </w:r>
          </w:p>
          <w:p w14:paraId="40E6BC94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ytváření a průběžné vysvětlování </w:t>
            </w:r>
            <w:r w:rsidRPr="00E8036A">
              <w:rPr>
                <w:rFonts w:ascii="Times New Roman" w:hAnsi="Times New Roman" w:cs="Times New Roman"/>
                <w:b/>
                <w:sz w:val="24"/>
                <w:szCs w:val="24"/>
              </w:rPr>
              <w:t>pravidel chování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,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zpoznání nepřípustného chování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D443E" w14:textId="77777777" w:rsidR="005B27C3" w:rsidRDefault="005B27C3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0E7AFB">
              <w:rPr>
                <w:rFonts w:ascii="Times New Roman" w:hAnsi="Times New Roman" w:cs="Times New Roman"/>
                <w:b/>
                <w:sz w:val="24"/>
                <w:szCs w:val="24"/>
              </w:rPr>
              <w:t>O ovečce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 ročník (ŠP)</w:t>
            </w:r>
          </w:p>
          <w:p w14:paraId="398FED7E" w14:textId="77777777" w:rsidR="005B27C3" w:rsidRDefault="00C76644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B27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B27C3" w:rsidRPr="000E7AFB">
              <w:rPr>
                <w:rFonts w:ascii="Times New Roman" w:hAnsi="Times New Roman" w:cs="Times New Roman"/>
                <w:b/>
                <w:sz w:val="24"/>
                <w:szCs w:val="24"/>
              </w:rPr>
              <w:t>Adapťáček</w:t>
            </w:r>
            <w:proofErr w:type="spellEnd"/>
            <w:r w:rsidR="005B27C3">
              <w:rPr>
                <w:rFonts w:ascii="Times New Roman" w:hAnsi="Times New Roman" w:cs="Times New Roman"/>
                <w:sz w:val="24"/>
                <w:szCs w:val="24"/>
              </w:rPr>
              <w:t xml:space="preserve"> – 1. ročník (ŠP)</w:t>
            </w:r>
          </w:p>
          <w:p w14:paraId="6196D50F" w14:textId="77777777" w:rsidR="00F06F09" w:rsidRPr="00244B8E" w:rsidRDefault="00F06F09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789BEE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Žáci odmítají všechny formy násilí, vyhledají pomoc, snaží se řešit spory nenásilným způsobem, nevynucují si požadavky násilím, respektuj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 odlišné názory, soukromí</w:t>
            </w:r>
          </w:p>
        </w:tc>
      </w:tr>
      <w:tr w:rsidR="00DE1E51" w:rsidRPr="00E034B9" w14:paraId="236AF632" w14:textId="77777777" w:rsidTr="00471E79">
        <w:tc>
          <w:tcPr>
            <w:tcW w:w="1418" w:type="dxa"/>
            <w:vAlign w:val="center"/>
          </w:tcPr>
          <w:p w14:paraId="416AEBF5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Rizikové sporty / doprava</w:t>
            </w:r>
          </w:p>
        </w:tc>
        <w:tc>
          <w:tcPr>
            <w:tcW w:w="4111" w:type="dxa"/>
          </w:tcPr>
          <w:p w14:paraId="3DEAF9F5" w14:textId="77777777" w:rsidR="00DE1E51" w:rsidRPr="003A7E79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FB">
              <w:rPr>
                <w:rFonts w:ascii="Times New Roman" w:hAnsi="Times New Roman" w:cs="Times New Roman"/>
                <w:b/>
                <w:sz w:val="24"/>
                <w:szCs w:val="24"/>
              </w:rPr>
              <w:t>Seznámení s pravidly bezpečného pohybu v dopravě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, vyhýbání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rizikům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prvouka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TV, 1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  <w:p w14:paraId="7A8411AE" w14:textId="77777777" w:rsidR="00DE1E51" w:rsidRPr="003A7E79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Poučení 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 xml:space="preserve">o bezpečnosti o prázdninách, na akcích mimo školu </w:t>
            </w:r>
            <w:proofErr w:type="gramStart"/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  <w:proofErr w:type="gramEnd"/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7A72CB5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Žáci znají pravidla bezpečného pohybu v dopravě a řídí se jimi, v TV se ří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dí pokyny vyučujícího, uvědomují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 si rizika spojená s nerespektováním pravidel</w:t>
            </w:r>
          </w:p>
        </w:tc>
      </w:tr>
      <w:tr w:rsidR="00DE1E51" w:rsidRPr="00E034B9" w14:paraId="3FFDA256" w14:textId="77777777" w:rsidTr="00471E79">
        <w:tc>
          <w:tcPr>
            <w:tcW w:w="1418" w:type="dxa"/>
            <w:vAlign w:val="center"/>
          </w:tcPr>
          <w:p w14:paraId="597398DB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Adiktologie</w:t>
            </w:r>
          </w:p>
        </w:tc>
        <w:tc>
          <w:tcPr>
            <w:tcW w:w="4111" w:type="dxa"/>
          </w:tcPr>
          <w:p w14:paraId="42BBE858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FB">
              <w:rPr>
                <w:rFonts w:ascii="Times New Roman" w:hAnsi="Times New Roman" w:cs="Times New Roman"/>
                <w:b/>
                <w:sz w:val="24"/>
                <w:szCs w:val="24"/>
              </w:rPr>
              <w:t>Návykové látky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 xml:space="preserve"> – základní pojmy, poškozování zdraví – zdravotní rizika, správná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výživa, péče o tělo, tem. celek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 xml:space="preserve"> Člověk a jeho zdraví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prvouka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D4931" w14:textId="77777777" w:rsidR="005B27C3" w:rsidRDefault="005B27C3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0E7AFB">
              <w:rPr>
                <w:rFonts w:ascii="Times New Roman" w:hAnsi="Times New Roman" w:cs="Times New Roman"/>
                <w:b/>
                <w:sz w:val="24"/>
                <w:szCs w:val="24"/>
              </w:rPr>
              <w:t>Normální je nekouřit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DB2BF" w14:textId="77777777" w:rsidR="00DE1E51" w:rsidRPr="003A7E79" w:rsidRDefault="00DE1E51" w:rsidP="005B27C3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 xml:space="preserve">rogramy </w:t>
            </w:r>
            <w:r w:rsidR="005B2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Zdravá pětka, Zdravé zuby </w:t>
            </w:r>
            <w:proofErr w:type="gramStart"/>
            <w:r w:rsidR="005B27C3" w:rsidRPr="005B27C3">
              <w:rPr>
                <w:rFonts w:ascii="Times New Roman" w:hAnsi="Times New Roman" w:cs="Times New Roman"/>
                <w:sz w:val="24"/>
                <w:szCs w:val="24"/>
              </w:rPr>
              <w:t>3h</w:t>
            </w:r>
            <w:proofErr w:type="gramEnd"/>
            <w:r w:rsidR="005B27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7C3F09F9" w14:textId="77777777" w:rsidR="00DE1E51" w:rsidRPr="00244B8E" w:rsidRDefault="00DE1E51" w:rsidP="00471E79">
            <w:pPr>
              <w:pStyle w:val="Bezmezer1"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Žáci jmenují zdravotní rizika spojená s návykovými látkami, předvedou odmítání návykových látek</w:t>
            </w:r>
          </w:p>
          <w:p w14:paraId="196E8554" w14:textId="77777777" w:rsidR="00DE1E51" w:rsidRPr="00244B8E" w:rsidRDefault="00DE1E51" w:rsidP="00471E79">
            <w:pPr>
              <w:pStyle w:val="Bezmezer1"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Rozezn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ají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 zdravé a nezdravé jídl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o, řídí se pravidly hygieny, dbají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 o dostatek pohybu i odpočinku</w:t>
            </w:r>
          </w:p>
        </w:tc>
      </w:tr>
      <w:tr w:rsidR="00DE1E51" w:rsidRPr="00E034B9" w14:paraId="3A3C8532" w14:textId="77777777" w:rsidTr="00471E79">
        <w:tc>
          <w:tcPr>
            <w:tcW w:w="1418" w:type="dxa"/>
            <w:vAlign w:val="center"/>
          </w:tcPr>
          <w:p w14:paraId="00498747" w14:textId="77777777" w:rsidR="00DE1E51" w:rsidRPr="00244B8E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Týrání / zneužívání</w:t>
            </w:r>
          </w:p>
        </w:tc>
        <w:tc>
          <w:tcPr>
            <w:tcW w:w="4111" w:type="dxa"/>
            <w:vAlign w:val="center"/>
          </w:tcPr>
          <w:p w14:paraId="1FD74D97" w14:textId="77777777" w:rsidR="00DE1E51" w:rsidRPr="003A7E79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 xml:space="preserve">éma </w:t>
            </w:r>
            <w:r w:rsidRPr="000E7AFB">
              <w:rPr>
                <w:rFonts w:ascii="Times New Roman" w:hAnsi="Times New Roman" w:cs="Times New Roman"/>
                <w:b/>
                <w:sz w:val="24"/>
                <w:szCs w:val="24"/>
              </w:rPr>
              <w:t>Člověk a jeho zdraví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 xml:space="preserve"> - pojem osobní bezpečí, linky bezpečí, pomoc dospělých, odmítání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všech forem násilí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prvouka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  <w:p w14:paraId="21C86670" w14:textId="77777777" w:rsidR="00DE1E51" w:rsidRPr="003A7E79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hování při kontaktu s cizími osobami 1/</w:t>
            </w:r>
            <w:proofErr w:type="gramStart"/>
            <w:r w:rsidRPr="003A7E79">
              <w:rPr>
                <w:rFonts w:ascii="Times New Roman" w:hAnsi="Times New Roman" w:cs="Times New Roman"/>
                <w:sz w:val="24"/>
                <w:szCs w:val="24"/>
              </w:rPr>
              <w:t>4h</w:t>
            </w:r>
            <w:proofErr w:type="gramEnd"/>
            <w:r w:rsidRPr="003A7E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vAlign w:val="center"/>
          </w:tcPr>
          <w:p w14:paraId="200E8A9D" w14:textId="77777777" w:rsidR="00DE1E51" w:rsidRPr="00244B8E" w:rsidRDefault="00DE1E51" w:rsidP="00471E79">
            <w:pPr>
              <w:pStyle w:val="Bezmezer1"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Žáci odmítají všechny formy násilí,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ěd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>í, kde hledat pomoc, vysvětlí pojem týrání, uvedou příklady</w:t>
            </w:r>
          </w:p>
          <w:p w14:paraId="68E87E27" w14:textId="77777777" w:rsidR="00DE1E51" w:rsidRPr="00244B8E" w:rsidRDefault="00DE1E51" w:rsidP="00471E79">
            <w:pPr>
              <w:pStyle w:val="Bezmezer1"/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rizika spojená s cizími osobami, při kontaktu s nimi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jsou obezřetní, udržují si odstup, zavolají pomoc</w:t>
            </w:r>
          </w:p>
        </w:tc>
      </w:tr>
    </w:tbl>
    <w:p w14:paraId="3ECE9FA3" w14:textId="77777777" w:rsidR="00DE1E51" w:rsidRDefault="00DE1E51" w:rsidP="00471E79">
      <w:pPr>
        <w:pStyle w:val="Bezmezer1"/>
        <w:spacing w:line="30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17CF0D34" w14:textId="77777777" w:rsidR="00DE1E51" w:rsidRPr="004923C6" w:rsidRDefault="00DE1E51" w:rsidP="00471E79">
      <w:pPr>
        <w:pStyle w:val="Nadpis4"/>
        <w:spacing w:line="360" w:lineRule="auto"/>
        <w:ind w:left="864" w:hanging="864"/>
      </w:pPr>
      <w:r w:rsidRPr="004923C6">
        <w:t>3.</w:t>
      </w:r>
      <w:r>
        <w:t xml:space="preserve"> </w:t>
      </w:r>
      <w:r w:rsidRPr="004923C6">
        <w:t>– 4. ročník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111"/>
        <w:gridCol w:w="3969"/>
      </w:tblGrid>
      <w:tr w:rsidR="00DE1E51" w:rsidRPr="00E034B9" w14:paraId="306CD9A2" w14:textId="77777777" w:rsidTr="00471E79">
        <w:tc>
          <w:tcPr>
            <w:tcW w:w="1418" w:type="dxa"/>
            <w:vAlign w:val="center"/>
          </w:tcPr>
          <w:p w14:paraId="7D3A4753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Prevence</w:t>
            </w:r>
          </w:p>
        </w:tc>
        <w:tc>
          <w:tcPr>
            <w:tcW w:w="4111" w:type="dxa"/>
            <w:vAlign w:val="center"/>
          </w:tcPr>
          <w:p w14:paraId="3FCF2746" w14:textId="77777777" w:rsidR="00DE1E51" w:rsidRDefault="00DE1E51" w:rsidP="00471E79">
            <w:pPr>
              <w:pStyle w:val="Bezmezer1"/>
              <w:spacing w:line="30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Učivo, předmět, časová dotace</w:t>
            </w:r>
          </w:p>
          <w:p w14:paraId="09228678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a)témata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 ŠVP naplňovaná přímo ve výuce</w:t>
            </w:r>
          </w:p>
          <w:p w14:paraId="0C8D5B80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b) témata probíraná třídním učitelem (třídnické hodiny)</w:t>
            </w:r>
          </w:p>
          <w:p w14:paraId="25FBEFEE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c)externí doplňující programy</w:t>
            </w:r>
          </w:p>
        </w:tc>
        <w:tc>
          <w:tcPr>
            <w:tcW w:w="3969" w:type="dxa"/>
            <w:vAlign w:val="center"/>
          </w:tcPr>
          <w:p w14:paraId="4D303A4D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Výstupy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 znalosti, dovednosti, způsobilosti</w:t>
            </w:r>
          </w:p>
          <w:p w14:paraId="4E3988B1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03DDDA6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Žáci:</w:t>
            </w:r>
          </w:p>
        </w:tc>
      </w:tr>
      <w:tr w:rsidR="00DE1E51" w:rsidRPr="00E034B9" w14:paraId="2F2F169C" w14:textId="77777777" w:rsidTr="00471E79">
        <w:tc>
          <w:tcPr>
            <w:tcW w:w="1418" w:type="dxa"/>
            <w:vAlign w:val="center"/>
          </w:tcPr>
          <w:p w14:paraId="5AE5FBC2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Šikana / agrese</w:t>
            </w:r>
          </w:p>
        </w:tc>
        <w:tc>
          <w:tcPr>
            <w:tcW w:w="4111" w:type="dxa"/>
          </w:tcPr>
          <w:p w14:paraId="43F82E7F" w14:textId="77777777" w:rsidR="00DE1E51" w:rsidRPr="003A7E7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3A7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éma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Lidé kolem nás</w:t>
            </w:r>
            <w:r w:rsidRPr="003A7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vhodné chování, respektování druhých, prosazování se </w:t>
            </w:r>
            <w:r w:rsidRPr="003A7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prvouka, </w:t>
            </w:r>
            <w:proofErr w:type="gramStart"/>
            <w:r w:rsidRPr="003A7E79"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 w:rsidRPr="003A7E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31CA2FE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E79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Výklad školního řádu</w:t>
            </w:r>
            <w:r w:rsidRPr="003A7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třídnických hodinách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práce s třídním klimatem </w:t>
            </w:r>
            <w:proofErr w:type="gramStart"/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2h</w:t>
            </w:r>
            <w:proofErr w:type="gramEnd"/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CA5B07C" w14:textId="253BB13F" w:rsidR="00C6063A" w:rsidRDefault="00C6063A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="00E87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je </w:t>
            </w:r>
            <w:r w:rsidR="00462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kyber</w:t>
            </w:r>
            <w:r w:rsidR="00E87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šikana a jak ji řešit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4. třída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(Podané ruce)</w:t>
            </w:r>
          </w:p>
          <w:p w14:paraId="1B704018" w14:textId="77777777" w:rsidR="00E872DE" w:rsidRDefault="00E872DE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c) </w:t>
            </w:r>
            <w:r w:rsidRPr="00E87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Základy bezpečí na internetu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   3. třída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(Podané ruce)</w:t>
            </w:r>
          </w:p>
          <w:p w14:paraId="3C57914A" w14:textId="77777777" w:rsidR="00F06F09" w:rsidRPr="00244B8E" w:rsidRDefault="00F06F09" w:rsidP="0082737B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6DA30C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Snaží se řešit spory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nenásilným způsobem, nevynucují si požadavky násilím, respektují</w:t>
            </w:r>
            <w:r w:rsidRPr="00244B8E">
              <w:rPr>
                <w:rFonts w:ascii="Times New Roman" w:hAnsi="Times New Roman" w:cs="Times New Roman"/>
                <w:sz w:val="24"/>
                <w:szCs w:val="24"/>
              </w:rPr>
              <w:t xml:space="preserve"> odlišné názory, soukromí, umí požádat o pomoc</w:t>
            </w:r>
          </w:p>
          <w:p w14:paraId="3714AAB3" w14:textId="77777777" w:rsidR="00E872DE" w:rsidRDefault="00E872DE" w:rsidP="00E872DE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Uvedou, jaká nebezpečí může představovat internet, zhodnotí svůj vztah k informačním technologiím, omezují čas, který na telefonech  </w:t>
            </w:r>
          </w:p>
          <w:p w14:paraId="2EE5565E" w14:textId="77777777" w:rsidR="00E872DE" w:rsidRPr="00244B8E" w:rsidRDefault="00E872DE" w:rsidP="00E872DE">
            <w:pPr>
              <w:pStyle w:val="Bezmezer1"/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na počítačích tráví</w:t>
            </w:r>
          </w:p>
        </w:tc>
      </w:tr>
      <w:tr w:rsidR="00DE1E51" w:rsidRPr="00E034B9" w14:paraId="7423C96A" w14:textId="77777777" w:rsidTr="00471E79">
        <w:tc>
          <w:tcPr>
            <w:tcW w:w="1418" w:type="dxa"/>
            <w:vAlign w:val="center"/>
          </w:tcPr>
          <w:p w14:paraId="3C833CEF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Rizikové sporty /doprava</w:t>
            </w:r>
          </w:p>
        </w:tc>
        <w:tc>
          <w:tcPr>
            <w:tcW w:w="4111" w:type="dxa"/>
          </w:tcPr>
          <w:p w14:paraId="11C563A2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Bezpečné chování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hodinách TV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b)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Pravidla chování v dopravě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, o přestávkách apod.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riskování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1h.</w:t>
            </w:r>
          </w:p>
          <w:p w14:paraId="5C8C0A47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c)</w:t>
            </w:r>
            <w:r w:rsidR="000E7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Dopravní hřiště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03732A20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Orientují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pravidlech silničního provozu – bezpečně se chová v roli cyklisty i chodce, vyhýb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rizikům v dopravě, rozpozn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 možná nebezpečí, respektují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pokyny učitele v hodinách i o přestávkách</w:t>
            </w:r>
          </w:p>
        </w:tc>
      </w:tr>
      <w:tr w:rsidR="00DE1E51" w:rsidRPr="00E034B9" w14:paraId="427A36C6" w14:textId="77777777" w:rsidTr="00471E79">
        <w:tc>
          <w:tcPr>
            <w:tcW w:w="1418" w:type="dxa"/>
            <w:vAlign w:val="center"/>
          </w:tcPr>
          <w:p w14:paraId="1BF2E5C4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Rasismus / xenofobie</w:t>
            </w:r>
          </w:p>
        </w:tc>
        <w:tc>
          <w:tcPr>
            <w:tcW w:w="4111" w:type="dxa"/>
            <w:vAlign w:val="center"/>
          </w:tcPr>
          <w:p w14:paraId="5065463A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a)</w:t>
            </w:r>
            <w:r w:rsidR="000E7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Lidé kolem nás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soužití, vzájemné </w:t>
            </w:r>
            <w:proofErr w:type="gramStart"/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respektování - prvouka</w:t>
            </w:r>
            <w:proofErr w:type="gramEnd"/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, pojem tolerance, rasová nesnášenlivost - přírodověda 1h.</w:t>
            </w:r>
          </w:p>
        </w:tc>
        <w:tc>
          <w:tcPr>
            <w:tcW w:w="3969" w:type="dxa"/>
            <w:vAlign w:val="center"/>
          </w:tcPr>
          <w:p w14:paraId="5843F77C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Respektuj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odlišné názory a zájmy jiných, jmenuj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odlišnosti mezi spolužáky, lidmi, respektuj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jejich přednosti, nedostatky</w:t>
            </w:r>
          </w:p>
        </w:tc>
      </w:tr>
      <w:tr w:rsidR="00DE1E51" w:rsidRPr="00E034B9" w14:paraId="76DB897C" w14:textId="77777777" w:rsidTr="00471E79">
        <w:tc>
          <w:tcPr>
            <w:tcW w:w="1418" w:type="dxa"/>
            <w:vAlign w:val="center"/>
          </w:tcPr>
          <w:p w14:paraId="659424E4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Sekty</w:t>
            </w:r>
          </w:p>
        </w:tc>
        <w:tc>
          <w:tcPr>
            <w:tcW w:w="4111" w:type="dxa"/>
          </w:tcPr>
          <w:p w14:paraId="7F582C4B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Zdravé vztahy, Lidé kolem nás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ezilidské vztahy, komunikace, vzájemné respekto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vání – prvouka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4A847E8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Vhodně naplňuj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svůj denní režim, uvědomuj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 svou hodnotu, realizuj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přiměřený kontakt s vrstevníky, projeví svůj názor</w:t>
            </w:r>
          </w:p>
        </w:tc>
      </w:tr>
      <w:tr w:rsidR="00DE1E51" w:rsidRPr="00E034B9" w14:paraId="103F19DC" w14:textId="77777777" w:rsidTr="00471E79">
        <w:tc>
          <w:tcPr>
            <w:tcW w:w="1418" w:type="dxa"/>
            <w:vAlign w:val="center"/>
          </w:tcPr>
          <w:p w14:paraId="5F366423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Sexuálně rizikové chování</w:t>
            </w:r>
          </w:p>
        </w:tc>
        <w:tc>
          <w:tcPr>
            <w:tcW w:w="4111" w:type="dxa"/>
          </w:tcPr>
          <w:p w14:paraId="44AC89ED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Bezpečné chování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člověk a jeho </w:t>
            </w:r>
            <w:proofErr w:type="gramStart"/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zdraví - hygiena</w:t>
            </w:r>
            <w:proofErr w:type="gramEnd"/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těla,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prvouka 1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h.</w:t>
            </w:r>
          </w:p>
        </w:tc>
        <w:tc>
          <w:tcPr>
            <w:tcW w:w="3969" w:type="dxa"/>
            <w:vAlign w:val="center"/>
          </w:tcPr>
          <w:p w14:paraId="2A342290" w14:textId="77777777" w:rsidR="00DE1E51" w:rsidRPr="00244B8E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Cháp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intimitu svého těla, </w:t>
            </w:r>
          </w:p>
          <w:p w14:paraId="2D1EC382" w14:textId="77777777" w:rsidR="00DE1E51" w:rsidRPr="00244B8E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řídí se základními hygienickými zásadami</w:t>
            </w:r>
          </w:p>
        </w:tc>
      </w:tr>
      <w:tr w:rsidR="00DE1E51" w:rsidRPr="00E034B9" w14:paraId="2F56E57D" w14:textId="77777777" w:rsidTr="00471E79">
        <w:tc>
          <w:tcPr>
            <w:tcW w:w="1418" w:type="dxa"/>
            <w:vAlign w:val="center"/>
          </w:tcPr>
          <w:p w14:paraId="5FCFD946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Adiktologie</w:t>
            </w:r>
          </w:p>
        </w:tc>
        <w:tc>
          <w:tcPr>
            <w:tcW w:w="4111" w:type="dxa"/>
          </w:tcPr>
          <w:p w14:paraId="43CF2FCA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Člověk a jeho zdraví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prvouka, bezpečné chování, návykov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 látky 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zdraví - přírodověda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h.</w:t>
            </w:r>
          </w:p>
          <w:p w14:paraId="7E693EA8" w14:textId="77777777" w:rsidR="000E7AFB" w:rsidRDefault="000E7AFB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FB">
              <w:rPr>
                <w:rFonts w:ascii="Times New Roman" w:hAnsi="Times New Roman" w:cs="Times New Roman"/>
                <w:bCs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Moderní je nekouřit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tříd</w:t>
            </w:r>
            <w:r w:rsidR="00E872D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h.</w:t>
            </w:r>
          </w:p>
          <w:p w14:paraId="2695B0EA" w14:textId="77777777" w:rsidR="00DE1E51" w:rsidRPr="00244B8E" w:rsidRDefault="00DE1E51" w:rsidP="00E872DE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7B0BA7A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Cháp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zdravotní rizika návykových látek, uvědomuj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 rizika jejich zneužívání</w:t>
            </w:r>
          </w:p>
          <w:p w14:paraId="31EEC060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1E51" w:rsidRPr="00E034B9" w14:paraId="5993FB41" w14:textId="77777777" w:rsidTr="00471E79">
        <w:tc>
          <w:tcPr>
            <w:tcW w:w="1418" w:type="dxa"/>
            <w:vAlign w:val="center"/>
          </w:tcPr>
          <w:p w14:paraId="33AEB23F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Týrání / zneužívání</w:t>
            </w:r>
          </w:p>
        </w:tc>
        <w:tc>
          <w:tcPr>
            <w:tcW w:w="4111" w:type="dxa"/>
          </w:tcPr>
          <w:p w14:paraId="4FF8D974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Lidé kolem nás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zdravé vztahy v rodině, role jejích členů – prvouka</w:t>
            </w:r>
          </w:p>
          <w:p w14:paraId="18BB0452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0E7AFB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ravi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dla při setkání s cizími lidmi  </w:t>
            </w:r>
          </w:p>
          <w:p w14:paraId="59A174B6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2207496E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ěd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í, že existují lidé, kteří záměrně ublíží,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jsou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obezřetn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při setkání s cizími lidmi, v případě potřeby požád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ají 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o pomoc</w:t>
            </w:r>
          </w:p>
          <w:p w14:paraId="0C98B63D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Popíšou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, co je týrání, uved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příklady,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ěd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í, že je nepřípustné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někomu ubližovat, oznámí takové chování</w:t>
            </w:r>
          </w:p>
        </w:tc>
      </w:tr>
      <w:tr w:rsidR="00DE1E51" w:rsidRPr="00E034B9" w14:paraId="613C2646" w14:textId="77777777" w:rsidTr="00471E79">
        <w:tc>
          <w:tcPr>
            <w:tcW w:w="1418" w:type="dxa"/>
            <w:vAlign w:val="center"/>
          </w:tcPr>
          <w:p w14:paraId="1D1AD631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Poruchy příjmu potravy</w:t>
            </w:r>
          </w:p>
        </w:tc>
        <w:tc>
          <w:tcPr>
            <w:tcW w:w="4111" w:type="dxa"/>
            <w:vAlign w:val="center"/>
          </w:tcPr>
          <w:p w14:paraId="2997C6A8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Zdravý pokr</w:t>
            </w:r>
            <w:r w:rsidRPr="00E87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pracovní činnosti </w:t>
            </w:r>
          </w:p>
          <w:p w14:paraId="3EACDEFE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F38673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Člověk a jeho zdraví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přírodověda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179AAE5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c) P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rogram </w:t>
            </w:r>
            <w:r w:rsidRPr="00CC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Zdravá pětka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třída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39DC0C0" w14:textId="77777777" w:rsidR="005B27C3" w:rsidRPr="00244B8E" w:rsidRDefault="005B27C3" w:rsidP="005B27C3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 proměn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4. ročník (ŠP)</w:t>
            </w:r>
          </w:p>
        </w:tc>
        <w:tc>
          <w:tcPr>
            <w:tcW w:w="3969" w:type="dxa"/>
          </w:tcPr>
          <w:p w14:paraId="45F84A03" w14:textId="77777777" w:rsidR="00DE1E51" w:rsidRPr="00244B8E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>Uplatňuj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uvědomuj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244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 zásady správné výživy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složení zdravé stravy, užívají zdravé a pestré suroviny při přípravě pokrmu</w:t>
            </w:r>
          </w:p>
        </w:tc>
      </w:tr>
    </w:tbl>
    <w:p w14:paraId="5B953108" w14:textId="77777777" w:rsidR="00DE1E51" w:rsidRDefault="00DE1E51" w:rsidP="00471E79">
      <w:pPr>
        <w:pStyle w:val="Nadpis4"/>
        <w:spacing w:line="360" w:lineRule="auto"/>
      </w:pPr>
      <w:r w:rsidRPr="004923C6">
        <w:lastRenderedPageBreak/>
        <w:t>5.</w:t>
      </w:r>
      <w:r>
        <w:t xml:space="preserve"> </w:t>
      </w:r>
      <w:r w:rsidRPr="004923C6">
        <w:t xml:space="preserve">– 6. </w:t>
      </w:r>
      <w:r>
        <w:t>r</w:t>
      </w:r>
      <w:r w:rsidRPr="004923C6">
        <w:t>očník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111"/>
        <w:gridCol w:w="3969"/>
      </w:tblGrid>
      <w:tr w:rsidR="00DE1E51" w:rsidRPr="00E034B9" w14:paraId="3922B9CA" w14:textId="77777777" w:rsidTr="00471E79">
        <w:tc>
          <w:tcPr>
            <w:tcW w:w="1418" w:type="dxa"/>
            <w:vAlign w:val="center"/>
          </w:tcPr>
          <w:p w14:paraId="0586E570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Prevence</w:t>
            </w:r>
          </w:p>
        </w:tc>
        <w:tc>
          <w:tcPr>
            <w:tcW w:w="4111" w:type="dxa"/>
            <w:vAlign w:val="center"/>
          </w:tcPr>
          <w:p w14:paraId="231CB1E3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Učivo, předmět, časová dotace</w:t>
            </w:r>
          </w:p>
          <w:p w14:paraId="1EE10DC9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a)</w:t>
            </w:r>
            <w:r w:rsidR="000E7A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témata v ŠVP naplňovaná přímo ve výuce</w:t>
            </w:r>
          </w:p>
          <w:p w14:paraId="3ADA93F6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b) témata probíraná třídním učitelem (třídnické hodiny)</w:t>
            </w:r>
          </w:p>
          <w:p w14:paraId="6E6B2A31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c)</w:t>
            </w:r>
            <w:r w:rsidR="000E7AF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externí doplňující programy</w:t>
            </w:r>
          </w:p>
        </w:tc>
        <w:tc>
          <w:tcPr>
            <w:tcW w:w="3969" w:type="dxa"/>
            <w:vAlign w:val="center"/>
          </w:tcPr>
          <w:p w14:paraId="203E943C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Výstupy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 znalosti, dovednosti, způsobilosti</w:t>
            </w:r>
          </w:p>
          <w:p w14:paraId="1BC99425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F451AD2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Žáci:</w:t>
            </w:r>
          </w:p>
        </w:tc>
      </w:tr>
      <w:tr w:rsidR="00DE1E51" w:rsidRPr="00E034B9" w14:paraId="5C8B9BB7" w14:textId="77777777" w:rsidTr="00471E79">
        <w:tc>
          <w:tcPr>
            <w:tcW w:w="1418" w:type="dxa"/>
            <w:vAlign w:val="center"/>
          </w:tcPr>
          <w:p w14:paraId="043E4983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Záškoláctví</w:t>
            </w:r>
          </w:p>
        </w:tc>
        <w:tc>
          <w:tcPr>
            <w:tcW w:w="4111" w:type="dxa"/>
            <w:vAlign w:val="center"/>
          </w:tcPr>
          <w:p w14:paraId="6496D2DF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Školní řád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docházka a příprava do vyučování, pravidla pro omlouvání žáků, postihy v případě nepl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nění povinností a záškoláctví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09249C44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hodí do školy včas a připraven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v případě absence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jsou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rodiči řádně omluven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, 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následky v případě porušení školního řádu</w:t>
            </w:r>
          </w:p>
        </w:tc>
      </w:tr>
      <w:tr w:rsidR="00DE1E51" w:rsidRPr="00E034B9" w14:paraId="05BDC121" w14:textId="77777777" w:rsidTr="00471E79">
        <w:tc>
          <w:tcPr>
            <w:tcW w:w="1418" w:type="dxa"/>
            <w:vAlign w:val="center"/>
          </w:tcPr>
          <w:p w14:paraId="72E1B277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Šikana / agrese</w:t>
            </w:r>
          </w:p>
        </w:tc>
        <w:tc>
          <w:tcPr>
            <w:tcW w:w="4111" w:type="dxa"/>
          </w:tcPr>
          <w:p w14:paraId="57886A27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Soužití a chování lidí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právo a spravedlnost, nevhodné chování – vlastivěda, konflikt, jeho řešení, práva dětí, úvod do lidských práv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výchova k občanství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5D3BCD" w14:textId="376FBEBE" w:rsidR="00F06F09" w:rsidRDefault="00F06F09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Adaptační pobyt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VI.AB – spolupráce ŠP</w:t>
            </w:r>
            <w:r w:rsidR="00462B17">
              <w:rPr>
                <w:rFonts w:ascii="Times New Roman" w:hAnsi="Times New Roman" w:cs="Times New Roman"/>
                <w:bCs/>
                <w:sz w:val="24"/>
                <w:szCs w:val="24"/>
              </w:rPr>
              <w:t>, TU a vedení školy</w:t>
            </w:r>
          </w:p>
          <w:p w14:paraId="3ECBF4F3" w14:textId="68082975" w:rsidR="005B27C3" w:rsidRDefault="005B27C3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="00462B17" w:rsidRPr="00462B17">
              <w:rPr>
                <w:rFonts w:ascii="Times New Roman" w:hAnsi="Times New Roman" w:cs="Times New Roman"/>
                <w:b/>
                <w:sz w:val="24"/>
                <w:szCs w:val="24"/>
              </w:rPr>
              <w:t>Třída jako tým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5. ročník (ŠP)</w:t>
            </w:r>
          </w:p>
          <w:p w14:paraId="3180E113" w14:textId="77777777" w:rsidR="00DE1E51" w:rsidRPr="00BE172F" w:rsidRDefault="00DE1E51" w:rsidP="00C6063A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84764BA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Respektují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odlišné názory a zájmy, poukáž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nevhodné chování, požád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pomoc, spolupracuj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při řešení šikany, respektuj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práva jiných, požád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pomoc,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konfliktů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navrhnou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způso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 jejich řešení, charakterizují pojem šikana, uvedou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její projevy, zaujím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 ní negativní postoj</w:t>
            </w:r>
          </w:p>
          <w:p w14:paraId="25F010B5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Znají rizika spojená s užíváním informačních technologií, chovají se bezpečně na sociálních sítích</w:t>
            </w:r>
          </w:p>
        </w:tc>
      </w:tr>
      <w:tr w:rsidR="00DE1E51" w:rsidRPr="00E034B9" w14:paraId="76F666B5" w14:textId="77777777" w:rsidTr="00471E79">
        <w:tc>
          <w:tcPr>
            <w:tcW w:w="1418" w:type="dxa"/>
            <w:vAlign w:val="center"/>
          </w:tcPr>
          <w:p w14:paraId="5BA6CC81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Rizikové sporty /doprava</w:t>
            </w:r>
          </w:p>
        </w:tc>
        <w:tc>
          <w:tcPr>
            <w:tcW w:w="4111" w:type="dxa"/>
            <w:vAlign w:val="center"/>
          </w:tcPr>
          <w:p w14:paraId="29004F93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Ošetření drobných poranění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přírodověda, pravidla bezpečnosti v hodinách TV, sebehodnocení žáka – odhad vlastních možností, jednání fair play – tělesná výchova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BF984A9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ktuality ve výchově k občanství – „č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erná kronika“ dopravních nehod,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nešťastných úrazů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E62FB17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b) O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pakování vybraných částí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školního řádu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poučení o bezpečnosti před prázdninami a školními akcemi – třídnické </w:t>
            </w:r>
            <w:proofErr w:type="gramStart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hodiny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h.</w:t>
            </w:r>
          </w:p>
        </w:tc>
        <w:tc>
          <w:tcPr>
            <w:tcW w:w="3969" w:type="dxa"/>
          </w:tcPr>
          <w:p w14:paraId="3647AE4C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Ošetří drobné poranění, c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v souladu se školním řádem, dopravními předpisy, předvíd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následky chování svého i druhých osob, předvíd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nebezpečí, 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své schopnosti a limity, udržuj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 dobrou fyzickou kondici</w:t>
            </w:r>
          </w:p>
        </w:tc>
      </w:tr>
      <w:tr w:rsidR="00DE1E51" w:rsidRPr="00E034B9" w14:paraId="6AA92437" w14:textId="77777777" w:rsidTr="00471E79">
        <w:tc>
          <w:tcPr>
            <w:tcW w:w="1418" w:type="dxa"/>
            <w:vAlign w:val="center"/>
          </w:tcPr>
          <w:p w14:paraId="65CF2A6F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Rasismus / xenofobie</w:t>
            </w:r>
          </w:p>
        </w:tc>
        <w:tc>
          <w:tcPr>
            <w:tcW w:w="4111" w:type="dxa"/>
            <w:vAlign w:val="center"/>
          </w:tcPr>
          <w:p w14:paraId="579BC7C1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Lidé kolem nás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vztahy mezi lidmi, chování, které nelze tolerovat,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poruš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ování lidských práv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či demokratick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ých principů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vlastivěda, Mini-úvod do lidských </w:t>
            </w:r>
            <w:proofErr w:type="gramStart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práv  -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rozdíly mezi lidmi, diskriminace, ponižování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výchova k občanství 1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h.</w:t>
            </w:r>
          </w:p>
        </w:tc>
        <w:tc>
          <w:tcPr>
            <w:tcW w:w="3969" w:type="dxa"/>
            <w:vAlign w:val="center"/>
          </w:tcPr>
          <w:p w14:paraId="0E4B1261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Cháp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odlišnosti národnostních menšin, uvádí příklady projevů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intolerance, porušování lidských práv, diskriminace</w:t>
            </w:r>
          </w:p>
          <w:p w14:paraId="710CCFDA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Odmít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ponižování a porušování lidských práv</w:t>
            </w:r>
          </w:p>
          <w:p w14:paraId="138EDC61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Uvádí základní lidská práva</w:t>
            </w:r>
          </w:p>
        </w:tc>
      </w:tr>
      <w:tr w:rsidR="00DE1E51" w:rsidRPr="00E034B9" w14:paraId="508092D5" w14:textId="77777777" w:rsidTr="00471E79">
        <w:tc>
          <w:tcPr>
            <w:tcW w:w="1418" w:type="dxa"/>
            <w:vAlign w:val="center"/>
          </w:tcPr>
          <w:p w14:paraId="75DF4DE9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Sekty</w:t>
            </w:r>
          </w:p>
        </w:tc>
        <w:tc>
          <w:tcPr>
            <w:tcW w:w="4111" w:type="dxa"/>
          </w:tcPr>
          <w:p w14:paraId="12BCCE1F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Náboženství starověku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křesťanství, islám – dějepis </w:t>
            </w:r>
            <w:proofErr w:type="gramStart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703C3315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Uvádí základní rysy a pojmy k jednotlivým náboženstvím, příklady, jak víra ovlivňovala jednání lid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 (křížové výpravy, upalování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apod.), cháp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pojem dogma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jeho nebezpečí</w:t>
            </w:r>
          </w:p>
        </w:tc>
      </w:tr>
      <w:tr w:rsidR="00DE1E51" w:rsidRPr="00E034B9" w14:paraId="2B1E8572" w14:textId="77777777" w:rsidTr="00471E79">
        <w:tc>
          <w:tcPr>
            <w:tcW w:w="1418" w:type="dxa"/>
            <w:vAlign w:val="center"/>
          </w:tcPr>
          <w:p w14:paraId="6F8DC5ED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Sexuálně rizikové chování</w:t>
            </w:r>
          </w:p>
        </w:tc>
        <w:tc>
          <w:tcPr>
            <w:tcW w:w="4111" w:type="dxa"/>
            <w:vAlign w:val="center"/>
          </w:tcPr>
          <w:p w14:paraId="2CEEF90E" w14:textId="77777777" w:rsidR="00DE1E51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Základy sexuální výchovy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stavba a funkce rozmnožovací soustavy, rozdíly stavby těla muže a ženy </w:t>
            </w:r>
            <w:proofErr w:type="gramStart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-  přírodověda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2h.</w:t>
            </w:r>
          </w:p>
          <w:p w14:paraId="66D54D8C" w14:textId="336C5995" w:rsidR="009877C8" w:rsidRPr="009877C8" w:rsidRDefault="009877C8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0CEE4B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Cháp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rozdíly a příčiny rozdílů mezi stavbou těla muže a ženy, princip rozmnožování</w:t>
            </w:r>
          </w:p>
        </w:tc>
      </w:tr>
      <w:tr w:rsidR="00DE1E51" w:rsidRPr="00E034B9" w14:paraId="6786A828" w14:textId="77777777" w:rsidTr="00471E79">
        <w:tc>
          <w:tcPr>
            <w:tcW w:w="1418" w:type="dxa"/>
            <w:vAlign w:val="center"/>
          </w:tcPr>
          <w:p w14:paraId="4CF223DB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Adiktologie</w:t>
            </w:r>
          </w:p>
        </w:tc>
        <w:tc>
          <w:tcPr>
            <w:tcW w:w="4111" w:type="dxa"/>
          </w:tcPr>
          <w:p w14:paraId="0056604E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Téma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Člověk a jeho zdraví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správná výživa, odpočinek, pohyb, ohrožení zdraví, účinky NL a důsledky užívání, </w:t>
            </w:r>
            <w:proofErr w:type="gramStart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odmítání - přírodověda</w:t>
            </w:r>
            <w:proofErr w:type="gramEnd"/>
          </w:p>
          <w:p w14:paraId="0CB9385A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Téma bezpečí – drogy,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alkohol – výchova k občanství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B38806" w14:textId="74B332A9" w:rsidR="00C6063A" w:rsidRDefault="00E872DE" w:rsidP="00C6063A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C60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Úvod do problematiky závislostí</w:t>
            </w:r>
            <w:r w:rsidR="00C60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2B1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60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třída </w:t>
            </w:r>
            <w:proofErr w:type="gramStart"/>
            <w:r w:rsidR="00C6063A">
              <w:rPr>
                <w:rFonts w:ascii="Times New Roman" w:hAnsi="Times New Roman" w:cs="Times New Roman"/>
                <w:bCs/>
                <w:sz w:val="24"/>
                <w:szCs w:val="24"/>
              </w:rPr>
              <w:t>2h</w:t>
            </w:r>
            <w:proofErr w:type="gramEnd"/>
            <w:r w:rsidR="00C60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(Podané ruce)</w:t>
            </w:r>
          </w:p>
          <w:p w14:paraId="20C22DE0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66B514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ěd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í o škodlivých účincích návykových látek, uvědomuj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 důsledky zneužívání</w:t>
            </w:r>
          </w:p>
          <w:p w14:paraId="033DA948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Čelí tlaku vrstevníků při nabízení návykových látek</w:t>
            </w:r>
          </w:p>
          <w:p w14:paraId="6F93E540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pravidla správné životosprávy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17CECE01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a to, co tělu škodí</w:t>
            </w:r>
          </w:p>
          <w:p w14:paraId="73C1A93E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Uvádí, jaká nebezpečí hrozí mimo 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ov</w:t>
            </w:r>
          </w:p>
        </w:tc>
      </w:tr>
      <w:tr w:rsidR="00DE1E51" w:rsidRPr="00E034B9" w14:paraId="036143B1" w14:textId="77777777" w:rsidTr="00471E79">
        <w:tc>
          <w:tcPr>
            <w:tcW w:w="1418" w:type="dxa"/>
            <w:vAlign w:val="center"/>
          </w:tcPr>
          <w:p w14:paraId="33EDF174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Týrání / zneužívání</w:t>
            </w:r>
          </w:p>
        </w:tc>
        <w:tc>
          <w:tcPr>
            <w:tcW w:w="4111" w:type="dxa"/>
          </w:tcPr>
          <w:p w14:paraId="4A54D0B2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Téma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Člověk a jeho zdraví –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ečí, linky pomoci, o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btěžování, sledování, násilí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přírodověda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h.</w:t>
            </w:r>
          </w:p>
        </w:tc>
        <w:tc>
          <w:tcPr>
            <w:tcW w:w="3969" w:type="dxa"/>
            <w:vAlign w:val="center"/>
          </w:tcPr>
          <w:p w14:paraId="32D72989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ěd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í, že 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právo na své bezpečí, že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jim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nikdo nesmí ubližovat ani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týrat, 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práva dětí, uvádí příklady jejich vážného porušování</w:t>
            </w:r>
          </w:p>
        </w:tc>
      </w:tr>
      <w:tr w:rsidR="00DE1E51" w:rsidRPr="00E034B9" w14:paraId="0051C435" w14:textId="77777777" w:rsidTr="00471E79">
        <w:tc>
          <w:tcPr>
            <w:tcW w:w="1418" w:type="dxa"/>
            <w:vAlign w:val="center"/>
          </w:tcPr>
          <w:p w14:paraId="456E8563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Poruchy příjmu potravy</w:t>
            </w:r>
          </w:p>
        </w:tc>
        <w:tc>
          <w:tcPr>
            <w:tcW w:w="4111" w:type="dxa"/>
          </w:tcPr>
          <w:p w14:paraId="3C00079F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Zdravá životospráva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, diety – přírodověda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83144BD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c) P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rogram </w:t>
            </w:r>
            <w:r w:rsidRPr="00306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Zdravá pětka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h.</w:t>
            </w:r>
          </w:p>
        </w:tc>
        <w:tc>
          <w:tcPr>
            <w:tcW w:w="3969" w:type="dxa"/>
            <w:vAlign w:val="center"/>
          </w:tcPr>
          <w:p w14:paraId="4526E8AB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základní složky potravin, orientuj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jejich významu pro organismus</w:t>
            </w:r>
          </w:p>
          <w:p w14:paraId="00B8B214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pravidla správné životosprávy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8946775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a to, co tělu škodí</w:t>
            </w:r>
          </w:p>
        </w:tc>
      </w:tr>
    </w:tbl>
    <w:p w14:paraId="397D8302" w14:textId="77777777" w:rsidR="00D07666" w:rsidRDefault="00D07666" w:rsidP="00DA6863">
      <w:pPr>
        <w:pStyle w:val="Nadpis4"/>
        <w:spacing w:line="360" w:lineRule="auto"/>
      </w:pPr>
    </w:p>
    <w:p w14:paraId="5BE0D5E2" w14:textId="07E6BA16" w:rsidR="00DE1E51" w:rsidRDefault="00DE1E51" w:rsidP="00DA6863">
      <w:pPr>
        <w:pStyle w:val="Nadpis4"/>
        <w:spacing w:line="360" w:lineRule="auto"/>
      </w:pPr>
      <w:r>
        <w:t>7. - 9. ročník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111"/>
        <w:gridCol w:w="3969"/>
      </w:tblGrid>
      <w:tr w:rsidR="00DE1E51" w:rsidRPr="00E034B9" w14:paraId="14CE23F9" w14:textId="77777777" w:rsidTr="00471E79">
        <w:tc>
          <w:tcPr>
            <w:tcW w:w="1418" w:type="dxa"/>
            <w:vAlign w:val="center"/>
          </w:tcPr>
          <w:p w14:paraId="5B7A1485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Prevence</w:t>
            </w:r>
          </w:p>
        </w:tc>
        <w:tc>
          <w:tcPr>
            <w:tcW w:w="4111" w:type="dxa"/>
            <w:vAlign w:val="center"/>
          </w:tcPr>
          <w:p w14:paraId="75721D3C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Učivo, předmět, časová dotace</w:t>
            </w:r>
          </w:p>
          <w:p w14:paraId="35D88EB8" w14:textId="77777777" w:rsidR="00DE1E51" w:rsidRDefault="00DE1E51" w:rsidP="00471E79">
            <w:pPr>
              <w:pStyle w:val="Bezmezer1"/>
              <w:spacing w:line="30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a)témata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 ŠVP naplňovaná přímo ve výuce</w:t>
            </w:r>
          </w:p>
          <w:p w14:paraId="4FE7EF80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b)témata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probíraná třídním učitelem (třídnické hodiny)</w:t>
            </w:r>
          </w:p>
          <w:p w14:paraId="0FDBE65B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c)externí doplňující programy</w:t>
            </w:r>
          </w:p>
        </w:tc>
        <w:tc>
          <w:tcPr>
            <w:tcW w:w="3969" w:type="dxa"/>
            <w:vAlign w:val="center"/>
          </w:tcPr>
          <w:p w14:paraId="0220F745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Výstupy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 znalosti, dovednosti, způsobilosti</w:t>
            </w:r>
          </w:p>
          <w:p w14:paraId="45BACD1C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A5B8A1C" w14:textId="77777777" w:rsidR="00DE1E51" w:rsidRPr="00E034B9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Žáci:</w:t>
            </w:r>
          </w:p>
        </w:tc>
      </w:tr>
      <w:tr w:rsidR="00DE1E51" w:rsidRPr="00E034B9" w14:paraId="15F2F368" w14:textId="77777777" w:rsidTr="00471E79">
        <w:tc>
          <w:tcPr>
            <w:tcW w:w="1418" w:type="dxa"/>
            <w:vAlign w:val="center"/>
          </w:tcPr>
          <w:p w14:paraId="4346CC17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Šikana / agrese</w:t>
            </w:r>
          </w:p>
        </w:tc>
        <w:tc>
          <w:tcPr>
            <w:tcW w:w="4111" w:type="dxa"/>
            <w:vAlign w:val="center"/>
          </w:tcPr>
          <w:p w14:paraId="0E1076E2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Vandalismus, chování v souladu s lidskými právy – výchov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k občanství, vztahy, soužití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8AD7E7D" w14:textId="5D9AF54C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Sociální klima mezi vrstevníky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vztahy ve třídě, nejméně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CC13CCD" w14:textId="71393165" w:rsidR="00462B17" w:rsidRDefault="00462B17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Pr="00462B17">
              <w:rPr>
                <w:rFonts w:ascii="Times New Roman" w:hAnsi="Times New Roman" w:cs="Times New Roman"/>
                <w:b/>
                <w:sz w:val="24"/>
                <w:szCs w:val="24"/>
              </w:rPr>
              <w:t>Právní odpovědnost mladistvých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9.AB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(Městská policie Mikulov)</w:t>
            </w:r>
          </w:p>
          <w:p w14:paraId="22DA58B4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89BC52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Vysvětlí příčiny vandalismu, zaujm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 němu negativní postoj, upozorní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něj</w:t>
            </w:r>
          </w:p>
          <w:p w14:paraId="180A61D8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Ř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ekn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spolužákovi, co 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jim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nelíbí,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ěd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í, na co je třeba upozornit, koho požádat o pomoc</w:t>
            </w:r>
          </w:p>
          <w:p w14:paraId="61585CF4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Chápou význam svobody, jak si ji zajistit, jak ji zpět získat</w:t>
            </w:r>
          </w:p>
        </w:tc>
      </w:tr>
      <w:tr w:rsidR="00DE1E51" w:rsidRPr="00E034B9" w14:paraId="3179BAD7" w14:textId="77777777" w:rsidTr="00471E79">
        <w:tc>
          <w:tcPr>
            <w:tcW w:w="1418" w:type="dxa"/>
            <w:vAlign w:val="center"/>
          </w:tcPr>
          <w:p w14:paraId="24708C70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Rizikové sporty /doprava</w:t>
            </w:r>
          </w:p>
        </w:tc>
        <w:tc>
          <w:tcPr>
            <w:tcW w:w="4111" w:type="dxa"/>
            <w:vAlign w:val="center"/>
          </w:tcPr>
          <w:p w14:paraId="0CC86C3F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Odpovědné chování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při ohrožení zdraví, oso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bní bezpečí, riskování – ohrožení sebe i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ostatních - výchova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ke zdraví1h.</w:t>
            </w:r>
          </w:p>
          <w:p w14:paraId="7FED7244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Poučení o bezpečnosti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345A28C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 případě ohrožení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chovají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podle pravidel, nevystavuj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rizikům, dokáž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posoudit míru rizika, upozorní na nebezpečí</w:t>
            </w:r>
          </w:p>
        </w:tc>
      </w:tr>
      <w:tr w:rsidR="00DE1E51" w:rsidRPr="00E034B9" w14:paraId="7A402CA1" w14:textId="77777777" w:rsidTr="00471E79">
        <w:tc>
          <w:tcPr>
            <w:tcW w:w="1418" w:type="dxa"/>
            <w:vAlign w:val="center"/>
          </w:tcPr>
          <w:p w14:paraId="260185C0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Rasismus / xenofobie</w:t>
            </w:r>
          </w:p>
        </w:tc>
        <w:tc>
          <w:tcPr>
            <w:tcW w:w="4111" w:type="dxa"/>
          </w:tcPr>
          <w:p w14:paraId="2374E0B5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a)</w:t>
            </w:r>
            <w:r w:rsidR="000E7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Svět kolem </w:t>
            </w:r>
            <w:proofErr w:type="gramStart"/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m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enšiny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, tolerance, rasismus, xenofobie, extremismus, nacionalismus a vlastenectví, solidarita – výchova 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občanství1h.</w:t>
            </w:r>
          </w:p>
          <w:p w14:paraId="55DD3DF2" w14:textId="66578145" w:rsidR="00DE1E51" w:rsidRPr="00BE172F" w:rsidRDefault="00DE1E51" w:rsidP="00BF347F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39E3D9D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Akceptuj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názory a vkus ostatních, uvádí příklady menšin, uvádí příklady a důvody pomoci potřebným</w:t>
            </w:r>
          </w:p>
          <w:p w14:paraId="08AE7B91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Vysvětlí pojmy, zaujím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 nim správné postoje, uvádí příklady</w:t>
            </w:r>
          </w:p>
          <w:p w14:paraId="28C720C0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Respektují druhé, jsou schopni empatie, odmítají násilí, cítí povinnost postavit se mu</w:t>
            </w:r>
          </w:p>
        </w:tc>
      </w:tr>
      <w:tr w:rsidR="00DE1E51" w:rsidRPr="00E034B9" w14:paraId="1055DE49" w14:textId="77777777" w:rsidTr="00471E79">
        <w:tc>
          <w:tcPr>
            <w:tcW w:w="1418" w:type="dxa"/>
            <w:vAlign w:val="center"/>
          </w:tcPr>
          <w:p w14:paraId="0AFD1640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Sekty</w:t>
            </w:r>
          </w:p>
        </w:tc>
        <w:tc>
          <w:tcPr>
            <w:tcW w:w="4111" w:type="dxa"/>
          </w:tcPr>
          <w:p w14:paraId="2A4B4F2C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a)</w:t>
            </w:r>
            <w:r w:rsidR="000E7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Sebevědomí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hodnoty, sebepoznání, naplňování potřeb, sociální role, názor, volní vlastnosti, agitace, manipulace – výchova k občanství </w:t>
            </w:r>
            <w:proofErr w:type="gramStart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1h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26290E1F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Uvědomuj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 svou roli ve společnosti, zaujím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 žádoucí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postoje, uvádí argumenty, stanovuj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 cíle, hodnotí své sebevědomí, jmenuj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své silné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100F8B83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slabé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stránky</w:t>
            </w:r>
          </w:p>
          <w:p w14:paraId="3F67E8AC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Rozpozn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manipulaci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uvádí příklady manipulace</w:t>
            </w:r>
          </w:p>
        </w:tc>
      </w:tr>
      <w:tr w:rsidR="00DE1E51" w:rsidRPr="00E034B9" w14:paraId="7B3F7385" w14:textId="77777777" w:rsidTr="00471E79">
        <w:tc>
          <w:tcPr>
            <w:tcW w:w="1418" w:type="dxa"/>
            <w:vAlign w:val="center"/>
          </w:tcPr>
          <w:p w14:paraId="493D5B27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Sexuálně rizikové chování</w:t>
            </w:r>
          </w:p>
        </w:tc>
        <w:tc>
          <w:tcPr>
            <w:tcW w:w="4111" w:type="dxa"/>
            <w:vAlign w:val="center"/>
          </w:tcPr>
          <w:p w14:paraId="51DECFB1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a)</w:t>
            </w:r>
            <w:r w:rsidR="000E7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Vývojové změny v dospívání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morálka – výchova k občanství, vznik a vývin jedince, rizika promiskuitního chování – přírodopis, chování dospívajících, hygiena, pohlavní choroby, způsoby ochrany, přenosu, odpovědnost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výchova ke zdraví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A9FA405" w14:textId="03876FA1" w:rsidR="009877C8" w:rsidRPr="00BE172F" w:rsidRDefault="00BF347F" w:rsidP="005B27C3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DE1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84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Intimita a sexuální chování</w:t>
            </w:r>
            <w:r w:rsidR="00DE1E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sexuální vých</w:t>
            </w:r>
            <w:r w:rsidR="005B27C3">
              <w:rPr>
                <w:rFonts w:ascii="Times New Roman" w:hAnsi="Times New Roman" w:cs="Times New Roman"/>
                <w:bCs/>
                <w:sz w:val="24"/>
                <w:szCs w:val="24"/>
              </w:rPr>
              <w:t>ova s prvky dramatické výchovy 8</w:t>
            </w:r>
            <w:r w:rsidR="00584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B27C3">
              <w:rPr>
                <w:rFonts w:ascii="Times New Roman" w:hAnsi="Times New Roman" w:cs="Times New Roman"/>
                <w:bCs/>
                <w:sz w:val="24"/>
                <w:szCs w:val="24"/>
              </w:rPr>
              <w:t>ročník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(Podané ruce)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E1E51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="00DE1E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963F875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rizika spojená se sexem,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ěd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í, jak se přenáší pohlavní choroby, jak se před nimi bránit, jaké sexuální chování je nevhodné, nepřípustné, otevřeně hovoří o sexuálním chování, zachování intimity, o tom, co znamená mít dobrou pověst</w:t>
            </w:r>
          </w:p>
        </w:tc>
      </w:tr>
      <w:tr w:rsidR="00DE1E51" w:rsidRPr="00E034B9" w14:paraId="3E660427" w14:textId="77777777" w:rsidTr="00471E79">
        <w:tc>
          <w:tcPr>
            <w:tcW w:w="1418" w:type="dxa"/>
            <w:vAlign w:val="center"/>
          </w:tcPr>
          <w:p w14:paraId="4C3FBF69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Adiktologie</w:t>
            </w:r>
          </w:p>
        </w:tc>
        <w:tc>
          <w:tcPr>
            <w:tcW w:w="4111" w:type="dxa"/>
          </w:tcPr>
          <w:p w14:paraId="449EEFFE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0E7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Asertivita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, způsoby odmítnutí, krizové situace a jejich zvládání – výchova k občanství, odpověd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nost za své zdraví – přírodopis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, drogy, jejich druhy, následky konzumace, příběhy drogově závislých, život bez drog, drog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 a zákon – výchova ke zdraví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69BCBD" w14:textId="77777777" w:rsidR="005846EC" w:rsidRPr="005846EC" w:rsidRDefault="00BF347F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84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5846EC" w:rsidRPr="00584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Rizika a dopady příležitostného užívání návykových látek</w:t>
            </w:r>
            <w:r w:rsidR="00584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(Podané ruce) </w:t>
            </w:r>
            <w:proofErr w:type="gramStart"/>
            <w:r w:rsidR="005846EC">
              <w:rPr>
                <w:rFonts w:ascii="Times New Roman" w:hAnsi="Times New Roman" w:cs="Times New Roman"/>
                <w:bCs/>
                <w:sz w:val="24"/>
                <w:szCs w:val="24"/>
              </w:rPr>
              <w:t>3h</w:t>
            </w:r>
            <w:proofErr w:type="gramEnd"/>
            <w:r w:rsidR="005846EC">
              <w:rPr>
                <w:rFonts w:ascii="Times New Roman" w:hAnsi="Times New Roman" w:cs="Times New Roman"/>
                <w:bCs/>
                <w:sz w:val="24"/>
                <w:szCs w:val="24"/>
              </w:rPr>
              <w:t>. – 7. ročník</w:t>
            </w:r>
          </w:p>
          <w:p w14:paraId="137A73DB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BB6030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Zaujím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negativní postoj k NL,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ěd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í, co je trestné,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 je 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přestup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k, zn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ají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následky užívání NL, seznám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 s příběhy závislosti,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ěd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í, že závislost je nevyléčitelná, na celý život, hovoří o vlivu závislosti na život – sociální vyloučení, zdravotní problémy, kriminalita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odmítají alkohol</w:t>
            </w:r>
          </w:p>
        </w:tc>
      </w:tr>
      <w:tr w:rsidR="00DE1E51" w:rsidRPr="00E034B9" w14:paraId="505FC5AD" w14:textId="77777777" w:rsidTr="00471E79">
        <w:tc>
          <w:tcPr>
            <w:tcW w:w="1418" w:type="dxa"/>
            <w:vAlign w:val="center"/>
          </w:tcPr>
          <w:p w14:paraId="6ABA2987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Týrání / zneužívání</w:t>
            </w:r>
          </w:p>
        </w:tc>
        <w:tc>
          <w:tcPr>
            <w:tcW w:w="4111" w:type="dxa"/>
          </w:tcPr>
          <w:p w14:paraId="0352D637" w14:textId="1BF0B0A8" w:rsidR="00DE1E51" w:rsidRDefault="00DE1E51" w:rsidP="00462B17">
            <w:pPr>
              <w:pStyle w:val="Bezmezer1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Druhy výchovy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správná výchova, lidská práva – výchova k občanství, </w:t>
            </w:r>
            <w:r w:rsidRPr="00584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osobní bezpečí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, zdravé vztahy, vztahy v rodině – výchova ke zdraví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2D80653" w14:textId="0D45B141" w:rsidR="00462B17" w:rsidRPr="00BE172F" w:rsidRDefault="00462B17" w:rsidP="00462B17">
            <w:pPr>
              <w:pStyle w:val="Bezmezer1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Neboj se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problematika domácího násilí – 7. tř.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4774F4E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Bezpečně 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ěd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í, jaké chování je a není v domácím prostředí přípustné, vyhledají pomoc, pokud se dozví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602A432C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o týrání ve svém okolí, snaží se pomoci, poskytn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informace, snaží se upozornit a přimět poškozeného k řešení situace</w:t>
            </w:r>
          </w:p>
        </w:tc>
      </w:tr>
      <w:tr w:rsidR="00DE1E51" w:rsidRPr="00E034B9" w14:paraId="20908E5E" w14:textId="77777777" w:rsidTr="00471E79">
        <w:tc>
          <w:tcPr>
            <w:tcW w:w="1418" w:type="dxa"/>
            <w:vAlign w:val="center"/>
          </w:tcPr>
          <w:p w14:paraId="052F5DC3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Poruchy příjmu potravy</w:t>
            </w:r>
          </w:p>
        </w:tc>
        <w:tc>
          <w:tcPr>
            <w:tcW w:w="4111" w:type="dxa"/>
          </w:tcPr>
          <w:p w14:paraId="052CA223" w14:textId="77777777" w:rsidR="00DE1E51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E80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Pojmy anorexie, bulimie, zdravá výživa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výchova ke zdraví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proofErr w:type="gramEnd"/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C54D735" w14:textId="77777777" w:rsidR="00DE1E51" w:rsidRPr="00BE172F" w:rsidRDefault="00DE1E51" w:rsidP="00471E79">
            <w:pPr>
              <w:pStyle w:val="Bezmezer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D0D275" w14:textId="77777777" w:rsidR="00DE1E51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Vysvětlí pojmy, uvede příčiny, následky, upozorní na podezření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F26DA46" w14:textId="77777777" w:rsidR="00DE1E51" w:rsidRPr="00BE172F" w:rsidRDefault="00DE1E51" w:rsidP="00471E79">
            <w:pPr>
              <w:pStyle w:val="Bezmezer1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72F">
              <w:rPr>
                <w:rFonts w:ascii="Times New Roman" w:hAnsi="Times New Roman" w:cs="Times New Roman"/>
                <w:bCs/>
                <w:sz w:val="24"/>
                <w:szCs w:val="24"/>
              </w:rPr>
              <w:t>u kamaráda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uvědomují si své tělo, způsob vzniku poruch příjmu potravy a rizika s nimi spojená</w:t>
            </w:r>
          </w:p>
        </w:tc>
      </w:tr>
    </w:tbl>
    <w:p w14:paraId="64B264F1" w14:textId="6B4381A6" w:rsidR="005846EC" w:rsidRDefault="00DE1E51" w:rsidP="00471E79">
      <w:pPr>
        <w:pStyle w:val="Bezmezer1"/>
        <w:tabs>
          <w:tab w:val="left" w:pos="1394"/>
        </w:tabs>
        <w:spacing w:before="24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6A">
        <w:rPr>
          <w:rFonts w:ascii="Times New Roman" w:hAnsi="Times New Roman" w:cs="Times New Roman"/>
          <w:b/>
          <w:sz w:val="24"/>
          <w:szCs w:val="24"/>
        </w:rPr>
        <w:t xml:space="preserve">Programy zajišťované externě jsou zařazeny </w:t>
      </w:r>
      <w:r w:rsidR="00BF347F">
        <w:rPr>
          <w:rFonts w:ascii="Times New Roman" w:hAnsi="Times New Roman" w:cs="Times New Roman"/>
          <w:b/>
          <w:sz w:val="24"/>
          <w:szCs w:val="24"/>
        </w:rPr>
        <w:t>aktuálně na školní rok 202</w:t>
      </w:r>
      <w:r w:rsidR="00462B17">
        <w:rPr>
          <w:rFonts w:ascii="Times New Roman" w:hAnsi="Times New Roman" w:cs="Times New Roman"/>
          <w:b/>
          <w:sz w:val="24"/>
          <w:szCs w:val="24"/>
        </w:rPr>
        <w:t>1/</w:t>
      </w:r>
      <w:proofErr w:type="gramStart"/>
      <w:r w:rsidR="00462B17">
        <w:rPr>
          <w:rFonts w:ascii="Times New Roman" w:hAnsi="Times New Roman" w:cs="Times New Roman"/>
          <w:b/>
          <w:sz w:val="24"/>
          <w:szCs w:val="24"/>
        </w:rPr>
        <w:t>2022</w:t>
      </w:r>
      <w:r w:rsidRPr="00E8036A">
        <w:rPr>
          <w:rFonts w:ascii="Times New Roman" w:hAnsi="Times New Roman" w:cs="Times New Roman"/>
          <w:b/>
          <w:sz w:val="24"/>
          <w:szCs w:val="24"/>
        </w:rPr>
        <w:t xml:space="preserve">  a</w:t>
      </w:r>
      <w:proofErr w:type="gramEnd"/>
      <w:r w:rsidRPr="00E8036A">
        <w:rPr>
          <w:rFonts w:ascii="Times New Roman" w:hAnsi="Times New Roman" w:cs="Times New Roman"/>
          <w:b/>
          <w:sz w:val="24"/>
          <w:szCs w:val="24"/>
        </w:rPr>
        <w:t xml:space="preserve"> vycházejí z požadavků a potřeb učitelů i žáků </w:t>
      </w:r>
      <w:r>
        <w:rPr>
          <w:rFonts w:ascii="Times New Roman" w:hAnsi="Times New Roman" w:cs="Times New Roman"/>
          <w:sz w:val="24"/>
          <w:szCs w:val="24"/>
        </w:rPr>
        <w:t>– oslovujeme především PČR, MP Mikulov, Podané ruce B</w:t>
      </w:r>
      <w:r w:rsidR="00DA6863">
        <w:rPr>
          <w:rFonts w:ascii="Times New Roman" w:hAnsi="Times New Roman" w:cs="Times New Roman"/>
          <w:sz w:val="24"/>
          <w:szCs w:val="24"/>
        </w:rPr>
        <w:t xml:space="preserve">rno, </w:t>
      </w:r>
      <w:proofErr w:type="spellStart"/>
      <w:r w:rsidR="00DA6863">
        <w:rPr>
          <w:rFonts w:ascii="Times New Roman" w:hAnsi="Times New Roman" w:cs="Times New Roman"/>
          <w:sz w:val="24"/>
          <w:szCs w:val="24"/>
        </w:rPr>
        <w:t>Spondeu</w:t>
      </w:r>
      <w:proofErr w:type="spellEnd"/>
      <w:r w:rsidR="00DA6863">
        <w:rPr>
          <w:rFonts w:ascii="Times New Roman" w:hAnsi="Times New Roman" w:cs="Times New Roman"/>
          <w:sz w:val="24"/>
          <w:szCs w:val="24"/>
        </w:rPr>
        <w:t xml:space="preserve"> Brno, PPP Břeclav.</w:t>
      </w:r>
    </w:p>
    <w:p w14:paraId="02288357" w14:textId="77777777" w:rsidR="00462B17" w:rsidRDefault="00462B17">
      <w:pPr>
        <w:rPr>
          <w:b/>
          <w:color w:val="auto"/>
          <w:lang w:eastAsia="en-US"/>
        </w:rPr>
      </w:pPr>
    </w:p>
    <w:p w14:paraId="1CB87E69" w14:textId="77777777" w:rsidR="00462B17" w:rsidRDefault="00462B17">
      <w:pPr>
        <w:rPr>
          <w:b/>
          <w:color w:val="auto"/>
          <w:lang w:eastAsia="en-US"/>
        </w:rPr>
      </w:pPr>
    </w:p>
    <w:p w14:paraId="71C83B70" w14:textId="77777777" w:rsidR="00462B17" w:rsidRDefault="00462B17">
      <w:pPr>
        <w:rPr>
          <w:b/>
          <w:color w:val="auto"/>
          <w:lang w:eastAsia="en-US"/>
        </w:rPr>
      </w:pPr>
    </w:p>
    <w:p w14:paraId="0EA700E4" w14:textId="77777777" w:rsidR="00462B17" w:rsidRDefault="00462B17">
      <w:pPr>
        <w:rPr>
          <w:b/>
          <w:color w:val="auto"/>
          <w:lang w:eastAsia="en-US"/>
        </w:rPr>
      </w:pPr>
    </w:p>
    <w:p w14:paraId="3BA54E58" w14:textId="77777777" w:rsidR="00462B17" w:rsidRDefault="00462B17">
      <w:pPr>
        <w:rPr>
          <w:b/>
          <w:color w:val="auto"/>
          <w:lang w:eastAsia="en-US"/>
        </w:rPr>
      </w:pPr>
    </w:p>
    <w:p w14:paraId="63CA2930" w14:textId="77777777" w:rsidR="00462B17" w:rsidRDefault="00462B17">
      <w:pPr>
        <w:rPr>
          <w:b/>
          <w:color w:val="auto"/>
          <w:lang w:eastAsia="en-US"/>
        </w:rPr>
      </w:pPr>
    </w:p>
    <w:p w14:paraId="2AD7659E" w14:textId="4FBB6979" w:rsidR="00DE1E51" w:rsidRPr="00471E79" w:rsidRDefault="00BF347F">
      <w:pPr>
        <w:rPr>
          <w:b/>
          <w:color w:val="auto"/>
          <w:lang w:eastAsia="en-US"/>
        </w:rPr>
      </w:pPr>
      <w:r>
        <w:rPr>
          <w:b/>
          <w:color w:val="auto"/>
          <w:lang w:eastAsia="en-US"/>
        </w:rPr>
        <w:t>B)  Soupis aktivit – jednotlivé aktivity budou uskutečněny dle aktuální hygienické situace a dle možností zajištění hygienických podmínek a norem. Není žádoucí kombinovat aktivity pro 1. a 2. stupeň zároveň, jednotlivé stupně a dle možností i třídy se nebudou slučovat.</w:t>
      </w:r>
      <w:r w:rsidR="00710BA8">
        <w:rPr>
          <w:b/>
          <w:color w:val="auto"/>
          <w:lang w:eastAsia="en-US"/>
        </w:rPr>
        <w:t xml:space="preserve"> </w:t>
      </w:r>
    </w:p>
    <w:p w14:paraId="24621FBD" w14:textId="77777777" w:rsidR="00DE1E51" w:rsidRDefault="00DE1E51">
      <w:pPr>
        <w:rPr>
          <w:b/>
          <w:bCs/>
        </w:rPr>
      </w:pPr>
    </w:p>
    <w:p w14:paraId="6368581F" w14:textId="77777777" w:rsidR="00DE1E51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</w:pPr>
      <w:r>
        <w:t>besedy s třídními učiteli na aktuální problémy při třídnických hodinách – viz bod A)</w:t>
      </w:r>
    </w:p>
    <w:p w14:paraId="35097B86" w14:textId="77777777" w:rsidR="00DE1E51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</w:pPr>
      <w:r>
        <w:t>přednášky v rámci prvouky, přírodovědy, OV, výchovy ke zdraví, chemie (na témata např. osobní bezpečnost, právní odpovědnost mladistvých, šikana, kyberšikana, návykové látky, sociálně právní ochrana dětí) ve spolupráci s PPP Břeclav, MP Mikulov, Policií ČR Mikulov, KPPK MÚ Mikulov, OSPOD Mikulov, školním psychologem – viz bod A)</w:t>
      </w:r>
    </w:p>
    <w:p w14:paraId="47D48A7D" w14:textId="77777777" w:rsidR="00DE1E51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</w:pPr>
      <w:r>
        <w:t>exkurze v rámci výuky s dějepisným, zeměpisným, přírodovědným a uměleckým zaměřením</w:t>
      </w:r>
    </w:p>
    <w:p w14:paraId="3FD1A9D6" w14:textId="77777777" w:rsidR="00DE1E51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</w:pPr>
      <w:r>
        <w:t>projekty na témata týkající se rizikových jevů v rámci jednotlivých předmětů</w:t>
      </w:r>
    </w:p>
    <w:p w14:paraId="696D5B12" w14:textId="77777777" w:rsidR="00DE1E51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</w:pPr>
      <w:r>
        <w:t>vrstevnický program (mapování třídy pro všechny ročníky ve spolupráci se ŠP nebo podle potřeby s PPP Břeclav)</w:t>
      </w:r>
    </w:p>
    <w:p w14:paraId="234BA3B2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 xml:space="preserve">práce s třídními kolektivy ve spolupráci se školní psycholožkou (preventivní činnost, ale i okamžitá intervence při potížích), adaptační (pro </w:t>
      </w:r>
      <w:proofErr w:type="gramStart"/>
      <w:r w:rsidRPr="00471E79">
        <w:rPr>
          <w:color w:val="auto"/>
        </w:rPr>
        <w:t>VI.A,B</w:t>
      </w:r>
      <w:proofErr w:type="gramEnd"/>
      <w:r w:rsidRPr="00471E79">
        <w:rPr>
          <w:color w:val="auto"/>
        </w:rPr>
        <w:t xml:space="preserve">) a stmelovací pobyty (letos </w:t>
      </w:r>
      <w:r w:rsidR="00BF347F">
        <w:rPr>
          <w:color w:val="auto"/>
        </w:rPr>
        <w:t xml:space="preserve">opět </w:t>
      </w:r>
      <w:r w:rsidRPr="00471E79">
        <w:rPr>
          <w:color w:val="auto"/>
        </w:rPr>
        <w:t>ve Vranově nad Dyjí)</w:t>
      </w:r>
    </w:p>
    <w:p w14:paraId="27D3BB8F" w14:textId="4B1888F2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 xml:space="preserve">práce s třídními kolektivy ve spolupráci se společností Podané ruce </w:t>
      </w:r>
      <w:r>
        <w:rPr>
          <w:color w:val="auto"/>
        </w:rPr>
        <w:t xml:space="preserve">s tématy určenými pro </w:t>
      </w:r>
      <w:r w:rsidR="00462B17">
        <w:rPr>
          <w:color w:val="auto"/>
        </w:rPr>
        <w:t>3</w:t>
      </w:r>
      <w:r>
        <w:rPr>
          <w:color w:val="auto"/>
        </w:rPr>
        <w:t>. až 9. r</w:t>
      </w:r>
      <w:r w:rsidRPr="00471E79">
        <w:rPr>
          <w:color w:val="auto"/>
        </w:rPr>
        <w:t xml:space="preserve">očník (dle aktuální nabídky </w:t>
      </w:r>
      <w:hyperlink r:id="rId13" w:history="1">
        <w:r w:rsidR="00BF347F" w:rsidRPr="00E51DA6">
          <w:rPr>
            <w:rStyle w:val="Hypertextovodkaz"/>
          </w:rPr>
          <w:t>www.podaneruce.cz</w:t>
        </w:r>
      </w:hyperlink>
      <w:r w:rsidRPr="00471E79">
        <w:rPr>
          <w:color w:val="auto"/>
        </w:rPr>
        <w:t>)</w:t>
      </w:r>
      <w:r w:rsidR="00BF347F">
        <w:rPr>
          <w:color w:val="auto"/>
        </w:rPr>
        <w:t xml:space="preserve"> – konkrétní rozpis v bodu 6: Aktivity pro žáky</w:t>
      </w:r>
    </w:p>
    <w:p w14:paraId="00CF12E7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účast na akci „</w:t>
      </w:r>
      <w:proofErr w:type="spellStart"/>
      <w:r w:rsidRPr="00471E79">
        <w:rPr>
          <w:color w:val="auto"/>
        </w:rPr>
        <w:t>Cykloběh</w:t>
      </w:r>
      <w:proofErr w:type="spellEnd"/>
      <w:r w:rsidRPr="00471E79">
        <w:rPr>
          <w:color w:val="auto"/>
        </w:rPr>
        <w:t xml:space="preserve"> za ČR bez drog“</w:t>
      </w:r>
    </w:p>
    <w:p w14:paraId="2314D301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práce s třídními kolektivy spojené s přespáním ve škole s TU, popřípadě ŠP</w:t>
      </w:r>
    </w:p>
    <w:p w14:paraId="70EF91D9" w14:textId="77777777" w:rsidR="00DE1E51" w:rsidRPr="00471E79" w:rsidRDefault="00D157FD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>
        <w:rPr>
          <w:color w:val="auto"/>
        </w:rPr>
        <w:t xml:space="preserve">AMOS (školní informační </w:t>
      </w:r>
      <w:proofErr w:type="gramStart"/>
      <w:r>
        <w:rPr>
          <w:color w:val="auto"/>
        </w:rPr>
        <w:t>kanál  -</w:t>
      </w:r>
      <w:proofErr w:type="gramEnd"/>
      <w:r>
        <w:rPr>
          <w:color w:val="auto"/>
        </w:rPr>
        <w:t xml:space="preserve"> vedle 8.A)</w:t>
      </w:r>
    </w:p>
    <w:p w14:paraId="31BB17EC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školní žákovský parlament (každ</w:t>
      </w:r>
      <w:r w:rsidR="00D157FD">
        <w:rPr>
          <w:color w:val="auto"/>
        </w:rPr>
        <w:t>ý měsíc, účast zástupců 4. – 9. ročníků)</w:t>
      </w:r>
    </w:p>
    <w:p w14:paraId="7191921F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 xml:space="preserve">schránka důvěry </w:t>
      </w:r>
      <w:r w:rsidR="00D157FD">
        <w:rPr>
          <w:color w:val="auto"/>
        </w:rPr>
        <w:t>(vedle školní psycholožky)</w:t>
      </w:r>
    </w:p>
    <w:p w14:paraId="789FA3D9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nástěnka s preventivní tématikou (u kabinetu M)</w:t>
      </w:r>
    </w:p>
    <w:p w14:paraId="1F5DADF3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 xml:space="preserve">probudit a udržet zájem žáků o předmětové soutěže a olympiády (přírodovědný Klokan, matematický Klokan; M, Z, F a </w:t>
      </w:r>
      <w:proofErr w:type="gramStart"/>
      <w:r w:rsidRPr="00471E79">
        <w:rPr>
          <w:color w:val="auto"/>
        </w:rPr>
        <w:t>AJ  olympiády</w:t>
      </w:r>
      <w:proofErr w:type="gramEnd"/>
      <w:r w:rsidRPr="00471E79">
        <w:rPr>
          <w:color w:val="auto"/>
        </w:rPr>
        <w:t xml:space="preserve">, </w:t>
      </w:r>
      <w:proofErr w:type="spellStart"/>
      <w:r w:rsidRPr="00471E79">
        <w:rPr>
          <w:color w:val="auto"/>
        </w:rPr>
        <w:t>Pythagoriáda</w:t>
      </w:r>
      <w:proofErr w:type="spellEnd"/>
      <w:r w:rsidRPr="00471E79">
        <w:rPr>
          <w:color w:val="auto"/>
        </w:rPr>
        <w:t xml:space="preserve"> ….)</w:t>
      </w:r>
    </w:p>
    <w:p w14:paraId="67E70F54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výtvarné a literární soutěže i s preventivní tématikou</w:t>
      </w:r>
    </w:p>
    <w:p w14:paraId="2643F15E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branný den</w:t>
      </w:r>
    </w:p>
    <w:p w14:paraId="178F738D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čtenářský maratón</w:t>
      </w:r>
    </w:p>
    <w:p w14:paraId="755097E0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 xml:space="preserve">dopravní soutěž, sportovní, vědomostní a výtvarné soutěže </w:t>
      </w:r>
      <w:r w:rsidR="00710BA8">
        <w:rPr>
          <w:color w:val="auto"/>
        </w:rPr>
        <w:t>– dle hygienické situace</w:t>
      </w:r>
    </w:p>
    <w:p w14:paraId="2FDF5A4C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využívání PC učebny a internetu, tělocvičny a školního hřiště</w:t>
      </w:r>
    </w:p>
    <w:p w14:paraId="2697DB12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využívání školní knihovny vybavené i elektronickými čtečkami</w:t>
      </w:r>
    </w:p>
    <w:p w14:paraId="2ABC03A1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kroužky dle nabídky (včetně psychologického se ŠP) při ZŠ, při DDM Mikulov</w:t>
      </w:r>
    </w:p>
    <w:p w14:paraId="09E3F2E9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návštěvy knihovny a výstav</w:t>
      </w:r>
    </w:p>
    <w:p w14:paraId="08EA89B3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plavání</w:t>
      </w:r>
    </w:p>
    <w:p w14:paraId="28B13C38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exkurze na úřad práce – výběr povolání – pro 8. a 9. ročník</w:t>
      </w:r>
    </w:p>
    <w:p w14:paraId="325FFFEB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veletrh vzdělávací nabídky Břeclav, Brno a schůzka rodičů, žáků a zástupců středních škol na naší ZŠ</w:t>
      </w:r>
    </w:p>
    <w:p w14:paraId="27E9B077" w14:textId="11F27E61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 xml:space="preserve">mikulášská nadílka 9. ročníků pro </w:t>
      </w:r>
      <w:r w:rsidR="00B00FA3">
        <w:rPr>
          <w:color w:val="auto"/>
        </w:rPr>
        <w:t>mladší spolužáky</w:t>
      </w:r>
    </w:p>
    <w:p w14:paraId="4B2393C1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třídní vánoční besídky</w:t>
      </w:r>
    </w:p>
    <w:p w14:paraId="2EE83ABE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vánoční a velikonoční dílny</w:t>
      </w:r>
    </w:p>
    <w:p w14:paraId="1E224685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lyžařský, vodácký a turistický kurz, školní výlety</w:t>
      </w:r>
      <w:r>
        <w:rPr>
          <w:color w:val="auto"/>
        </w:rPr>
        <w:t xml:space="preserve"> a škola v přírodě</w:t>
      </w:r>
    </w:p>
    <w:p w14:paraId="23F81856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den otevřených dveří pro žáky i rodiče (2. stupeň)</w:t>
      </w:r>
    </w:p>
    <w:p w14:paraId="7FCA61AC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den otevřených dveří pro předškoláky a rodiče (1.stupeň)</w:t>
      </w:r>
    </w:p>
    <w:p w14:paraId="1211F9CD" w14:textId="77777777" w:rsidR="00DE1E51" w:rsidRPr="00471E79" w:rsidRDefault="00DE1E51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line="100" w:lineRule="atLeast"/>
        <w:textAlignment w:val="baseline"/>
        <w:rPr>
          <w:color w:val="auto"/>
        </w:rPr>
      </w:pPr>
      <w:r w:rsidRPr="00471E79">
        <w:rPr>
          <w:color w:val="auto"/>
        </w:rPr>
        <w:t>Den dětí s táborákem</w:t>
      </w:r>
    </w:p>
    <w:p w14:paraId="56A8D9C1" w14:textId="77777777" w:rsidR="00DE1E51" w:rsidRDefault="00DE1E51">
      <w:pPr>
        <w:rPr>
          <w:i/>
          <w:iCs/>
          <w:color w:val="auto"/>
        </w:rPr>
      </w:pPr>
    </w:p>
    <w:p w14:paraId="26B6A85E" w14:textId="77777777" w:rsidR="00DA6863" w:rsidRDefault="00DA6863">
      <w:pPr>
        <w:rPr>
          <w:i/>
          <w:iCs/>
          <w:color w:val="auto"/>
        </w:rPr>
      </w:pPr>
    </w:p>
    <w:p w14:paraId="4865DD2A" w14:textId="77777777" w:rsidR="00DA6863" w:rsidRDefault="00DA6863">
      <w:pPr>
        <w:rPr>
          <w:i/>
          <w:iCs/>
          <w:color w:val="auto"/>
        </w:rPr>
      </w:pPr>
    </w:p>
    <w:p w14:paraId="06E264E2" w14:textId="77777777" w:rsidR="00DA6863" w:rsidRDefault="00DA6863">
      <w:pPr>
        <w:rPr>
          <w:i/>
          <w:iCs/>
          <w:color w:val="auto"/>
        </w:rPr>
      </w:pPr>
    </w:p>
    <w:p w14:paraId="3644F6A9" w14:textId="77777777" w:rsidR="00DA6863" w:rsidRDefault="00DA6863">
      <w:pPr>
        <w:rPr>
          <w:i/>
          <w:iCs/>
          <w:color w:val="auto"/>
        </w:rPr>
      </w:pPr>
    </w:p>
    <w:p w14:paraId="0EB792F4" w14:textId="77777777" w:rsidR="0011179B" w:rsidRDefault="0011179B">
      <w:pPr>
        <w:rPr>
          <w:i/>
          <w:iCs/>
          <w:color w:val="auto"/>
        </w:rPr>
      </w:pPr>
    </w:p>
    <w:p w14:paraId="338D6126" w14:textId="77777777" w:rsidR="00DA6863" w:rsidRPr="00471E79" w:rsidRDefault="00DA6863">
      <w:pPr>
        <w:rPr>
          <w:i/>
          <w:iCs/>
          <w:color w:val="auto"/>
        </w:rPr>
      </w:pPr>
    </w:p>
    <w:p w14:paraId="51D4C5B9" w14:textId="77777777" w:rsidR="00DE1E51" w:rsidRPr="00C276DE" w:rsidRDefault="00DE1E51" w:rsidP="00C276DE">
      <w:pPr>
        <w:jc w:val="center"/>
        <w:rPr>
          <w:i/>
          <w:iCs/>
          <w:color w:val="FF6600"/>
        </w:rPr>
      </w:pPr>
      <w:r>
        <w:rPr>
          <w:b/>
          <w:bCs/>
          <w:color w:val="FF6600"/>
          <w:sz w:val="28"/>
          <w:szCs w:val="28"/>
        </w:rPr>
        <w:tab/>
      </w:r>
      <w:r>
        <w:rPr>
          <w:b/>
          <w:bCs/>
          <w:color w:val="FF6600"/>
          <w:sz w:val="28"/>
          <w:szCs w:val="28"/>
        </w:rPr>
        <w:tab/>
      </w:r>
      <w:r>
        <w:rPr>
          <w:b/>
          <w:bCs/>
          <w:color w:val="FF6600"/>
          <w:sz w:val="28"/>
          <w:szCs w:val="28"/>
        </w:rPr>
        <w:tab/>
      </w:r>
      <w:r>
        <w:rPr>
          <w:b/>
          <w:bCs/>
          <w:color w:val="FF6600"/>
          <w:sz w:val="28"/>
          <w:szCs w:val="28"/>
        </w:rPr>
        <w:tab/>
      </w:r>
      <w:r>
        <w:rPr>
          <w:b/>
          <w:bCs/>
          <w:color w:val="FF6600"/>
          <w:sz w:val="28"/>
          <w:szCs w:val="28"/>
        </w:rPr>
        <w:tab/>
      </w:r>
      <w:r>
        <w:rPr>
          <w:b/>
          <w:bCs/>
          <w:color w:val="FF6600"/>
          <w:sz w:val="28"/>
          <w:szCs w:val="28"/>
        </w:rPr>
        <w:tab/>
      </w:r>
      <w:r>
        <w:rPr>
          <w:b/>
          <w:bCs/>
          <w:color w:val="FF6600"/>
          <w:sz w:val="28"/>
          <w:szCs w:val="28"/>
        </w:rPr>
        <w:tab/>
      </w:r>
      <w:r>
        <w:rPr>
          <w:b/>
          <w:bCs/>
          <w:color w:val="FF6600"/>
          <w:sz w:val="28"/>
          <w:szCs w:val="28"/>
        </w:rPr>
        <w:tab/>
      </w:r>
      <w:r>
        <w:rPr>
          <w:b/>
          <w:bCs/>
          <w:color w:val="000000"/>
        </w:rPr>
        <w:t xml:space="preserve">                                                   </w:t>
      </w:r>
    </w:p>
    <w:p w14:paraId="1F2C3A7C" w14:textId="77777777" w:rsidR="00B00FA3" w:rsidRDefault="00B00FA3" w:rsidP="00800713">
      <w:pPr>
        <w:rPr>
          <w:b/>
          <w:bCs/>
          <w:color w:val="auto"/>
          <w:sz w:val="28"/>
          <w:szCs w:val="28"/>
        </w:rPr>
      </w:pPr>
    </w:p>
    <w:p w14:paraId="18E03E61" w14:textId="77777777" w:rsidR="00B00FA3" w:rsidRDefault="00B00FA3" w:rsidP="00800713">
      <w:pPr>
        <w:rPr>
          <w:b/>
          <w:bCs/>
          <w:color w:val="auto"/>
          <w:sz w:val="28"/>
          <w:szCs w:val="28"/>
        </w:rPr>
      </w:pPr>
    </w:p>
    <w:p w14:paraId="59389C37" w14:textId="77777777" w:rsidR="00B00FA3" w:rsidRDefault="00B00FA3" w:rsidP="00800713">
      <w:pPr>
        <w:rPr>
          <w:b/>
          <w:bCs/>
          <w:color w:val="auto"/>
          <w:sz w:val="28"/>
          <w:szCs w:val="28"/>
        </w:rPr>
      </w:pPr>
    </w:p>
    <w:p w14:paraId="6AB218A8" w14:textId="6DC5D2E5" w:rsidR="00DE1E51" w:rsidRPr="00DA6863" w:rsidRDefault="00DE1E51" w:rsidP="00800713">
      <w:pPr>
        <w:rPr>
          <w:i/>
          <w:iCs/>
          <w:color w:val="auto"/>
          <w:sz w:val="28"/>
          <w:szCs w:val="28"/>
        </w:rPr>
      </w:pPr>
      <w:r w:rsidRPr="00DA6863">
        <w:rPr>
          <w:b/>
          <w:bCs/>
          <w:color w:val="auto"/>
          <w:sz w:val="28"/>
          <w:szCs w:val="28"/>
        </w:rPr>
        <w:t xml:space="preserve">7. Legislativa pro metodiky                  </w:t>
      </w:r>
      <w:r w:rsidRPr="00DA6863">
        <w:rPr>
          <w:b/>
          <w:bCs/>
          <w:color w:val="auto"/>
          <w:sz w:val="28"/>
          <w:szCs w:val="28"/>
        </w:rPr>
        <w:tab/>
      </w:r>
      <w:r w:rsidRPr="00DA6863">
        <w:rPr>
          <w:b/>
          <w:bCs/>
          <w:color w:val="auto"/>
          <w:sz w:val="28"/>
          <w:szCs w:val="28"/>
        </w:rPr>
        <w:tab/>
        <w:t xml:space="preserve"> </w:t>
      </w:r>
      <w:r w:rsidRPr="00DA6863">
        <w:rPr>
          <w:b/>
          <w:bCs/>
          <w:color w:val="auto"/>
          <w:sz w:val="28"/>
          <w:szCs w:val="28"/>
        </w:rPr>
        <w:tab/>
      </w:r>
    </w:p>
    <w:p w14:paraId="4D68C5B0" w14:textId="77777777" w:rsidR="00DE1E51" w:rsidRDefault="00DE1E51" w:rsidP="00C960F9">
      <w:pPr>
        <w:rPr>
          <w:color w:val="auto"/>
        </w:rPr>
      </w:pPr>
    </w:p>
    <w:p w14:paraId="4774D6EA" w14:textId="77777777" w:rsidR="00C960F9" w:rsidRPr="000A5DAB" w:rsidRDefault="00C960F9" w:rsidP="00C960F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865B103" w14:textId="77777777" w:rsidR="00C960F9" w:rsidRPr="00C960F9" w:rsidRDefault="00C960F9" w:rsidP="00C960F9">
      <w:pPr>
        <w:spacing w:line="360" w:lineRule="auto"/>
        <w:jc w:val="both"/>
        <w:rPr>
          <w:b/>
          <w:bCs/>
          <w:u w:val="single"/>
        </w:rPr>
      </w:pPr>
      <w:r w:rsidRPr="00C960F9">
        <w:rPr>
          <w:b/>
          <w:bCs/>
          <w:u w:val="single"/>
        </w:rPr>
        <w:t>Přehled základní legislativy:</w:t>
      </w:r>
    </w:p>
    <w:p w14:paraId="2044B069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06306A57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>
        <w:rPr>
          <w:b/>
        </w:rPr>
        <w:t xml:space="preserve">Úmluva o právech dítěte </w:t>
      </w:r>
      <w:r w:rsidRPr="00C960F9">
        <w:t>vyhlášena ve</w:t>
      </w:r>
      <w:r w:rsidRPr="00C960F9">
        <w:rPr>
          <w:b/>
        </w:rPr>
        <w:t xml:space="preserve"> Sbírce </w:t>
      </w:r>
      <w:proofErr w:type="gramStart"/>
      <w:r w:rsidRPr="00C960F9">
        <w:rPr>
          <w:b/>
        </w:rPr>
        <w:t>zákonů  č.</w:t>
      </w:r>
      <w:proofErr w:type="gramEnd"/>
      <w:r w:rsidRPr="00C960F9">
        <w:rPr>
          <w:b/>
        </w:rPr>
        <w:t xml:space="preserve"> 104/1991</w:t>
      </w:r>
    </w:p>
    <w:p w14:paraId="0A6C35F2" w14:textId="77777777" w:rsidR="00C960F9" w:rsidRPr="00C960F9" w:rsidRDefault="00C960F9" w:rsidP="00C960F9">
      <w:pPr>
        <w:spacing w:line="360" w:lineRule="auto"/>
        <w:jc w:val="both"/>
        <w:rPr>
          <w:b/>
        </w:rPr>
      </w:pPr>
      <w:proofErr w:type="gramStart"/>
      <w:r w:rsidRPr="00C960F9">
        <w:t>Postavení  Úmluvy</w:t>
      </w:r>
      <w:proofErr w:type="gramEnd"/>
      <w:r w:rsidRPr="00C960F9">
        <w:t xml:space="preserve"> o právech dítěte v právním řádu ČR je dáno</w:t>
      </w:r>
      <w:r w:rsidRPr="00C960F9">
        <w:rPr>
          <w:b/>
        </w:rPr>
        <w:t xml:space="preserve"> článkem 10 ústavního zákona č. 1/1993 Sb., Ústavy ČR</w:t>
      </w:r>
    </w:p>
    <w:p w14:paraId="745E2A13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Mezinárodní smlouvy o lidských právech a svobodách ČR ratifikované a vyhlášené na našem území, obecně závazné mají přednost před zákonem. </w:t>
      </w:r>
    </w:p>
    <w:p w14:paraId="5B811EB3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t>Postavení a ochrana dítěte upravuje i</w:t>
      </w:r>
      <w:r w:rsidRPr="00C960F9">
        <w:rPr>
          <w:b/>
        </w:rPr>
        <w:t xml:space="preserve"> ústavní </w:t>
      </w:r>
      <w:proofErr w:type="gramStart"/>
      <w:r w:rsidRPr="00C960F9">
        <w:rPr>
          <w:b/>
        </w:rPr>
        <w:t>zákon  č.</w:t>
      </w:r>
      <w:proofErr w:type="gramEnd"/>
      <w:r w:rsidRPr="00C960F9">
        <w:rPr>
          <w:b/>
        </w:rPr>
        <w:t xml:space="preserve"> 2/1993 Sb.,  listina základních práv a svobod, která je součástí ústavního pořádku ČR.</w:t>
      </w:r>
    </w:p>
    <w:p w14:paraId="0383A65A" w14:textId="77777777" w:rsidR="00C960F9" w:rsidRPr="00C960F9" w:rsidRDefault="00C960F9" w:rsidP="00C960F9">
      <w:pPr>
        <w:spacing w:line="360" w:lineRule="auto"/>
        <w:jc w:val="both"/>
      </w:pPr>
    </w:p>
    <w:p w14:paraId="6C917EB1" w14:textId="77777777" w:rsidR="00C960F9" w:rsidRPr="00C960F9" w:rsidRDefault="00C960F9" w:rsidP="00C960F9">
      <w:pPr>
        <w:spacing w:line="360" w:lineRule="auto"/>
        <w:jc w:val="both"/>
        <w:rPr>
          <w:b/>
          <w:u w:val="single"/>
        </w:rPr>
      </w:pPr>
      <w:r w:rsidRPr="00C960F9">
        <w:rPr>
          <w:b/>
          <w:bCs/>
          <w:u w:val="single"/>
        </w:rPr>
        <w:t>STRATEGIE</w:t>
      </w:r>
      <w:r w:rsidRPr="00C960F9">
        <w:rPr>
          <w:b/>
          <w:u w:val="single"/>
        </w:rPr>
        <w:t xml:space="preserve"> </w:t>
      </w:r>
    </w:p>
    <w:p w14:paraId="24B64EC1" w14:textId="77777777" w:rsidR="00C960F9" w:rsidRPr="00C960F9" w:rsidRDefault="00C960F9" w:rsidP="00C960F9">
      <w:pPr>
        <w:numPr>
          <w:ilvl w:val="0"/>
          <w:numId w:val="22"/>
        </w:numPr>
        <w:spacing w:line="360" w:lineRule="auto"/>
        <w:jc w:val="both"/>
        <w:rPr>
          <w:b/>
        </w:rPr>
      </w:pPr>
      <w:r w:rsidRPr="00C960F9">
        <w:rPr>
          <w:b/>
          <w:bCs/>
        </w:rPr>
        <w:t>Národní strategie primární prevence rizikového chování dětí a mládeže na období 2019-2027</w:t>
      </w:r>
    </w:p>
    <w:p w14:paraId="00F7FEBC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http://prevence–info.cz/ </w:t>
      </w:r>
    </w:p>
    <w:p w14:paraId="44F423C0" w14:textId="77777777" w:rsidR="00C960F9" w:rsidRPr="00C960F9" w:rsidRDefault="00C960F9" w:rsidP="00C960F9">
      <w:pPr>
        <w:numPr>
          <w:ilvl w:val="0"/>
          <w:numId w:val="22"/>
        </w:num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Národní strategie prevence a snižování škod spojených se závislostním chováním 2019–2027</w:t>
      </w:r>
    </w:p>
    <w:p w14:paraId="650C5218" w14:textId="77777777" w:rsidR="00C960F9" w:rsidRPr="00C960F9" w:rsidRDefault="00342E04" w:rsidP="00C960F9">
      <w:pPr>
        <w:spacing w:line="360" w:lineRule="auto"/>
        <w:jc w:val="both"/>
        <w:rPr>
          <w:b/>
        </w:rPr>
      </w:pPr>
      <w:hyperlink r:id="rId14" w:history="1">
        <w:r w:rsidR="00C960F9" w:rsidRPr="00C960F9">
          <w:rPr>
            <w:rStyle w:val="Hypertextovodkaz"/>
            <w:b/>
            <w:bCs/>
            <w:color w:val="auto"/>
          </w:rPr>
          <w:t>http://wtd.vlada.cz/urad/urad_postaveni.htm</w:t>
        </w:r>
      </w:hyperlink>
      <w:r w:rsidR="00C960F9" w:rsidRPr="00C960F9">
        <w:rPr>
          <w:b/>
          <w:bCs/>
        </w:rPr>
        <w:t xml:space="preserve"> </w:t>
      </w:r>
    </w:p>
    <w:p w14:paraId="24B643C1" w14:textId="77777777" w:rsidR="00C960F9" w:rsidRPr="00C960F9" w:rsidRDefault="00C960F9" w:rsidP="00C960F9">
      <w:pPr>
        <w:numPr>
          <w:ilvl w:val="0"/>
          <w:numId w:val="22"/>
        </w:num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Strategie prevence kriminality na léta </w:t>
      </w:r>
      <w:proofErr w:type="gramStart"/>
      <w:r w:rsidRPr="00C960F9">
        <w:rPr>
          <w:b/>
          <w:bCs/>
        </w:rPr>
        <w:t>2016 - 2020</w:t>
      </w:r>
      <w:proofErr w:type="gramEnd"/>
    </w:p>
    <w:p w14:paraId="7F51FF34" w14:textId="77777777" w:rsidR="00C960F9" w:rsidRPr="00C960F9" w:rsidRDefault="00342E04" w:rsidP="00C960F9">
      <w:pPr>
        <w:spacing w:line="360" w:lineRule="auto"/>
        <w:jc w:val="both"/>
        <w:rPr>
          <w:b/>
          <w:bCs/>
        </w:rPr>
      </w:pPr>
      <w:hyperlink r:id="rId15" w:history="1">
        <w:r w:rsidR="00C960F9" w:rsidRPr="00C960F9">
          <w:rPr>
            <w:rStyle w:val="Hypertextovodkaz"/>
            <w:b/>
            <w:bCs/>
            <w:color w:val="auto"/>
          </w:rPr>
          <w:t>http://www.</w:t>
        </w:r>
      </w:hyperlink>
      <w:hyperlink r:id="rId16" w:history="1">
        <w:r w:rsidR="00C960F9" w:rsidRPr="00C960F9">
          <w:rPr>
            <w:rStyle w:val="Hypertextovodkaz"/>
            <w:b/>
            <w:bCs/>
            <w:color w:val="auto"/>
          </w:rPr>
          <w:t>mvcr.cz</w:t>
        </w:r>
      </w:hyperlink>
      <w:hyperlink r:id="rId17" w:history="1">
        <w:r w:rsidR="00C960F9" w:rsidRPr="00C960F9">
          <w:rPr>
            <w:rStyle w:val="Hypertextovodkaz"/>
            <w:b/>
            <w:bCs/>
            <w:color w:val="auto"/>
          </w:rPr>
          <w:t>/prevence/</w:t>
        </w:r>
      </w:hyperlink>
      <w:hyperlink r:id="rId18" w:history="1">
        <w:r w:rsidR="00C960F9" w:rsidRPr="00C960F9">
          <w:rPr>
            <w:rStyle w:val="Hypertextovodkaz"/>
            <w:b/>
            <w:bCs/>
            <w:color w:val="auto"/>
          </w:rPr>
          <w:t>system</w:t>
        </w:r>
      </w:hyperlink>
      <w:hyperlink r:id="rId19" w:history="1">
        <w:r w:rsidR="00C960F9" w:rsidRPr="00C960F9">
          <w:rPr>
            <w:rStyle w:val="Hypertextovodkaz"/>
            <w:b/>
            <w:bCs/>
            <w:color w:val="auto"/>
          </w:rPr>
          <w:t>/</w:t>
        </w:r>
      </w:hyperlink>
      <w:hyperlink r:id="rId20" w:history="1">
        <w:r w:rsidR="00C960F9" w:rsidRPr="00C960F9">
          <w:rPr>
            <w:rStyle w:val="Hypertextovodkaz"/>
            <w:b/>
            <w:bCs/>
            <w:color w:val="auto"/>
          </w:rPr>
          <w:t>vlada</w:t>
        </w:r>
      </w:hyperlink>
      <w:hyperlink r:id="rId21" w:history="1">
        <w:r w:rsidR="00C960F9" w:rsidRPr="00C960F9">
          <w:rPr>
            <w:rStyle w:val="Hypertextovodkaz"/>
            <w:b/>
            <w:bCs/>
            <w:color w:val="auto"/>
          </w:rPr>
          <w:t>/2004/index.</w:t>
        </w:r>
      </w:hyperlink>
      <w:hyperlink r:id="rId22" w:history="1">
        <w:r w:rsidR="00C960F9" w:rsidRPr="00C960F9">
          <w:rPr>
            <w:rStyle w:val="Hypertextovodkaz"/>
            <w:b/>
            <w:bCs/>
            <w:color w:val="auto"/>
          </w:rPr>
          <w:t>html</w:t>
        </w:r>
      </w:hyperlink>
      <w:r w:rsidR="00C960F9" w:rsidRPr="00C960F9">
        <w:rPr>
          <w:b/>
          <w:bCs/>
        </w:rPr>
        <w:t xml:space="preserve"> </w:t>
      </w:r>
    </w:p>
    <w:p w14:paraId="07B861A9" w14:textId="77777777" w:rsidR="00C960F9" w:rsidRPr="00C960F9" w:rsidRDefault="00C960F9" w:rsidP="00C960F9">
      <w:pPr>
        <w:tabs>
          <w:tab w:val="left" w:pos="2985"/>
        </w:tabs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ab/>
      </w:r>
    </w:p>
    <w:p w14:paraId="478735EF" w14:textId="77777777" w:rsidR="00C960F9" w:rsidRPr="00C960F9" w:rsidRDefault="00C960F9" w:rsidP="00C960F9">
      <w:pPr>
        <w:spacing w:line="360" w:lineRule="auto"/>
        <w:jc w:val="both"/>
        <w:rPr>
          <w:b/>
          <w:u w:val="single"/>
        </w:rPr>
      </w:pPr>
      <w:r w:rsidRPr="00C960F9">
        <w:rPr>
          <w:b/>
          <w:bCs/>
          <w:u w:val="single"/>
        </w:rPr>
        <w:t>METODICKÉ POKYNY:</w:t>
      </w:r>
      <w:r w:rsidRPr="00C960F9">
        <w:rPr>
          <w:b/>
          <w:u w:val="single"/>
        </w:rPr>
        <w:t xml:space="preserve"> </w:t>
      </w:r>
    </w:p>
    <w:p w14:paraId="292CEBBD" w14:textId="77777777" w:rsidR="00C960F9" w:rsidRPr="00C960F9" w:rsidRDefault="00C960F9" w:rsidP="00C960F9">
      <w:pPr>
        <w:spacing w:line="360" w:lineRule="auto"/>
        <w:jc w:val="both"/>
        <w:rPr>
          <w:b/>
          <w:u w:val="single"/>
        </w:rPr>
      </w:pPr>
      <w:r w:rsidRPr="00C960F9">
        <w:rPr>
          <w:b/>
          <w:bCs/>
        </w:rPr>
        <w:t xml:space="preserve">Metodické doporučení k primární prevenci rizikového chování u dětí, žáků a studentů ve škole a školských zařízeních MŠMT ČR </w:t>
      </w:r>
      <w:r w:rsidRPr="00C960F9">
        <w:rPr>
          <w:b/>
        </w:rPr>
        <w:t>č.j</w:t>
      </w:r>
      <w:r w:rsidRPr="00C960F9">
        <w:rPr>
          <w:b/>
          <w:bCs/>
        </w:rPr>
        <w:t>.: 21 291/2010-28</w:t>
      </w:r>
      <w:r w:rsidRPr="00C960F9">
        <w:t xml:space="preserve"> od. 1.11.2010 (přílohy </w:t>
      </w:r>
      <w:proofErr w:type="gramStart"/>
      <w:r w:rsidRPr="00C960F9">
        <w:t>upravované  1.1.2012</w:t>
      </w:r>
      <w:proofErr w:type="gramEnd"/>
      <w:r w:rsidRPr="00C960F9">
        <w:t>)  13 příloh,</w:t>
      </w:r>
    </w:p>
    <w:p w14:paraId="3B5C8A4D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Cs/>
        </w:rPr>
        <w:t xml:space="preserve">2015 </w:t>
      </w:r>
      <w:r w:rsidRPr="00C960F9">
        <w:t>– doplněné o další rizikové chování – 7 příloh</w:t>
      </w:r>
    </w:p>
    <w:p w14:paraId="6832813D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1)  </w:t>
      </w:r>
      <w:r w:rsidRPr="00C960F9">
        <w:rPr>
          <w:b/>
        </w:rPr>
        <w:t>Návykové látky</w:t>
      </w:r>
      <w:r w:rsidRPr="00C960F9">
        <w:t xml:space="preserve"> – </w:t>
      </w:r>
      <w:r w:rsidRPr="00C960F9">
        <w:rPr>
          <w:b/>
        </w:rPr>
        <w:t>aktualizováno 2018</w:t>
      </w:r>
    </w:p>
    <w:p w14:paraId="7494F61F" w14:textId="77777777" w:rsidR="00C960F9" w:rsidRPr="00C960F9" w:rsidRDefault="00C960F9" w:rsidP="00C960F9">
      <w:pPr>
        <w:spacing w:line="360" w:lineRule="auto"/>
        <w:jc w:val="both"/>
      </w:pPr>
      <w:r w:rsidRPr="00C960F9">
        <w:t>2)  Rizikové chování v dopravě</w:t>
      </w:r>
    </w:p>
    <w:p w14:paraId="11B2F1DC" w14:textId="77777777" w:rsidR="00C960F9" w:rsidRPr="00C960F9" w:rsidRDefault="00C960F9" w:rsidP="00C960F9">
      <w:pPr>
        <w:spacing w:line="360" w:lineRule="auto"/>
        <w:jc w:val="both"/>
      </w:pPr>
      <w:r w:rsidRPr="00C960F9">
        <w:t>3)  Poruchy příjmu potravy</w:t>
      </w:r>
    </w:p>
    <w:p w14:paraId="18F53C4C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4)  </w:t>
      </w:r>
      <w:proofErr w:type="gramStart"/>
      <w:r w:rsidRPr="00C960F9">
        <w:rPr>
          <w:b/>
        </w:rPr>
        <w:t>Alkohol</w:t>
      </w:r>
      <w:r w:rsidRPr="00C960F9">
        <w:t xml:space="preserve"> - </w:t>
      </w:r>
      <w:r w:rsidRPr="00C960F9">
        <w:rPr>
          <w:b/>
        </w:rPr>
        <w:t>aktualizováno</w:t>
      </w:r>
      <w:proofErr w:type="gramEnd"/>
      <w:r w:rsidRPr="00C960F9">
        <w:rPr>
          <w:b/>
        </w:rPr>
        <w:t xml:space="preserve"> 2018</w:t>
      </w:r>
    </w:p>
    <w:p w14:paraId="1316EC01" w14:textId="77777777" w:rsidR="00C960F9" w:rsidRPr="00C960F9" w:rsidRDefault="00C960F9" w:rsidP="00C960F9">
      <w:pPr>
        <w:spacing w:line="360" w:lineRule="auto"/>
        <w:jc w:val="both"/>
      </w:pPr>
      <w:r w:rsidRPr="00C960F9">
        <w:t>5) Syndrom týraného dítěte – CAN</w:t>
      </w:r>
    </w:p>
    <w:p w14:paraId="7168A546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6)  Školní šikanování </w:t>
      </w:r>
      <w:proofErr w:type="gramStart"/>
      <w:r w:rsidRPr="00C960F9">
        <w:t xml:space="preserve">-  </w:t>
      </w:r>
      <w:r w:rsidRPr="00C960F9">
        <w:rPr>
          <w:b/>
        </w:rPr>
        <w:t>aktualizováno</w:t>
      </w:r>
      <w:proofErr w:type="gramEnd"/>
      <w:r w:rsidRPr="00C960F9">
        <w:rPr>
          <w:b/>
        </w:rPr>
        <w:t xml:space="preserve"> 2020</w:t>
      </w:r>
    </w:p>
    <w:p w14:paraId="56995023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7)  </w:t>
      </w:r>
      <w:proofErr w:type="gramStart"/>
      <w:r w:rsidRPr="00C960F9">
        <w:rPr>
          <w:b/>
        </w:rPr>
        <w:t>Kyberšikana - aktualizováno</w:t>
      </w:r>
      <w:proofErr w:type="gramEnd"/>
      <w:r w:rsidRPr="00C960F9">
        <w:rPr>
          <w:b/>
        </w:rPr>
        <w:t xml:space="preserve"> 2017</w:t>
      </w:r>
    </w:p>
    <w:p w14:paraId="52A42329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8)  Homofobie </w:t>
      </w:r>
    </w:p>
    <w:p w14:paraId="7DE5AA91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9)  Extremismus, rasismus, xenofobie, antisemitismus </w:t>
      </w:r>
    </w:p>
    <w:p w14:paraId="6ECD723C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10) </w:t>
      </w:r>
      <w:proofErr w:type="gramStart"/>
      <w:r w:rsidRPr="00C960F9">
        <w:rPr>
          <w:b/>
        </w:rPr>
        <w:t>Vandalismus - aktualizováno</w:t>
      </w:r>
      <w:proofErr w:type="gramEnd"/>
      <w:r w:rsidRPr="00C960F9">
        <w:rPr>
          <w:b/>
        </w:rPr>
        <w:t xml:space="preserve"> 2017</w:t>
      </w:r>
    </w:p>
    <w:p w14:paraId="5AA467D9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11) </w:t>
      </w:r>
      <w:proofErr w:type="gramStart"/>
      <w:r w:rsidRPr="00C960F9">
        <w:rPr>
          <w:b/>
        </w:rPr>
        <w:t>Záškoláctví - aktualizováno</w:t>
      </w:r>
      <w:proofErr w:type="gramEnd"/>
      <w:r w:rsidRPr="00C960F9">
        <w:rPr>
          <w:b/>
        </w:rPr>
        <w:t xml:space="preserve"> 2017</w:t>
      </w:r>
    </w:p>
    <w:p w14:paraId="7030DA01" w14:textId="77777777" w:rsidR="00C960F9" w:rsidRPr="00C960F9" w:rsidRDefault="00C960F9" w:rsidP="00C960F9">
      <w:pPr>
        <w:spacing w:line="360" w:lineRule="auto"/>
        <w:jc w:val="both"/>
      </w:pPr>
      <w:r w:rsidRPr="00C960F9">
        <w:lastRenderedPageBreak/>
        <w:t>12) Krádeže</w:t>
      </w:r>
    </w:p>
    <w:p w14:paraId="1D2840F7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13) </w:t>
      </w:r>
      <w:proofErr w:type="gramStart"/>
      <w:r w:rsidRPr="00C960F9">
        <w:rPr>
          <w:b/>
        </w:rPr>
        <w:t>Tabák- aktualizováno</w:t>
      </w:r>
      <w:proofErr w:type="gramEnd"/>
      <w:r w:rsidRPr="00C960F9">
        <w:rPr>
          <w:b/>
        </w:rPr>
        <w:t xml:space="preserve"> 2018</w:t>
      </w:r>
    </w:p>
    <w:p w14:paraId="2C510D16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14) Krizové situace spojené s ohrožením násilím ve školním prostředí, které  </w:t>
      </w:r>
    </w:p>
    <w:p w14:paraId="3C6FD82A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     přichází z vnějšího i vnitřního prostředí</w:t>
      </w:r>
    </w:p>
    <w:p w14:paraId="29C48E90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15) </w:t>
      </w:r>
      <w:proofErr w:type="spellStart"/>
      <w:r w:rsidRPr="00C960F9">
        <w:t>Netolismus</w:t>
      </w:r>
      <w:proofErr w:type="spellEnd"/>
    </w:p>
    <w:p w14:paraId="749DF2D7" w14:textId="77777777" w:rsidR="00C960F9" w:rsidRPr="00C960F9" w:rsidRDefault="00C960F9" w:rsidP="00C960F9">
      <w:pPr>
        <w:spacing w:line="360" w:lineRule="auto"/>
        <w:jc w:val="both"/>
      </w:pPr>
      <w:r w:rsidRPr="00C960F9">
        <w:t>16) Sebepoškozování</w:t>
      </w:r>
    </w:p>
    <w:p w14:paraId="6A7A1BB6" w14:textId="77777777" w:rsidR="00C960F9" w:rsidRPr="00C960F9" w:rsidRDefault="00C960F9" w:rsidP="00C960F9">
      <w:pPr>
        <w:spacing w:line="360" w:lineRule="auto"/>
        <w:jc w:val="both"/>
      </w:pPr>
      <w:r w:rsidRPr="00C960F9">
        <w:t>17) Nová náboženská hnutí</w:t>
      </w:r>
    </w:p>
    <w:p w14:paraId="69860DD3" w14:textId="77777777" w:rsidR="00C960F9" w:rsidRPr="00C960F9" w:rsidRDefault="00C960F9" w:rsidP="00C960F9">
      <w:pPr>
        <w:spacing w:line="360" w:lineRule="auto"/>
        <w:jc w:val="both"/>
      </w:pPr>
      <w:r w:rsidRPr="00C960F9">
        <w:t>18) Rizikové sexuální chování</w:t>
      </w:r>
    </w:p>
    <w:p w14:paraId="56CD4964" w14:textId="77777777" w:rsidR="00C960F9" w:rsidRPr="00C960F9" w:rsidRDefault="00C960F9" w:rsidP="00C960F9">
      <w:pPr>
        <w:spacing w:line="360" w:lineRule="auto"/>
        <w:jc w:val="both"/>
      </w:pPr>
      <w:r w:rsidRPr="00C960F9">
        <w:t>19) Příslušnost k subkulturám</w:t>
      </w:r>
    </w:p>
    <w:p w14:paraId="1C857731" w14:textId="77777777" w:rsidR="00C960F9" w:rsidRPr="00C960F9" w:rsidRDefault="00C960F9" w:rsidP="00C960F9">
      <w:pPr>
        <w:spacing w:line="360" w:lineRule="auto"/>
        <w:jc w:val="both"/>
      </w:pPr>
      <w:r w:rsidRPr="00C960F9">
        <w:t>20) Domácí násilí</w:t>
      </w:r>
    </w:p>
    <w:p w14:paraId="473A61ED" w14:textId="77777777" w:rsidR="00C960F9" w:rsidRPr="00C960F9" w:rsidRDefault="00C960F9" w:rsidP="00C960F9">
      <w:pPr>
        <w:spacing w:line="360" w:lineRule="auto"/>
        <w:jc w:val="both"/>
      </w:pPr>
      <w:r w:rsidRPr="00C960F9">
        <w:t>21) Hazardní hraní</w:t>
      </w:r>
    </w:p>
    <w:p w14:paraId="25CB93BF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22) Dodržování pravidel prevence vzniku problémových situací týkající se </w:t>
      </w:r>
    </w:p>
    <w:p w14:paraId="0DEFC747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      žáků s PAS ve školách a školských </w:t>
      </w:r>
      <w:proofErr w:type="gramStart"/>
      <w:r w:rsidRPr="00C960F9">
        <w:t>zařízeních  za</w:t>
      </w:r>
      <w:proofErr w:type="gramEnd"/>
      <w:r w:rsidRPr="00C960F9">
        <w:t xml:space="preserve"> účelem zajištění bezpečnosti a ochrany jejich zdraví. Nastavení systémové metodické podpory a práce s rodino a školou či školským zařízením</w:t>
      </w:r>
    </w:p>
    <w:p w14:paraId="42BCADCF" w14:textId="77777777" w:rsidR="00C960F9" w:rsidRPr="00C960F9" w:rsidRDefault="00C960F9" w:rsidP="00C960F9">
      <w:pPr>
        <w:spacing w:line="360" w:lineRule="auto"/>
        <w:jc w:val="both"/>
      </w:pPr>
    </w:p>
    <w:p w14:paraId="5B64AED2" w14:textId="77777777" w:rsidR="00C960F9" w:rsidRPr="00C960F9" w:rsidRDefault="00C960F9" w:rsidP="00C960F9">
      <w:pPr>
        <w:numPr>
          <w:ilvl w:val="0"/>
          <w:numId w:val="20"/>
        </w:numPr>
        <w:spacing w:line="360" w:lineRule="auto"/>
        <w:ind w:left="0"/>
        <w:jc w:val="both"/>
        <w:rPr>
          <w:b/>
        </w:rPr>
      </w:pPr>
      <w:r w:rsidRPr="00C960F9">
        <w:rPr>
          <w:bCs/>
        </w:rPr>
        <w:t> </w:t>
      </w:r>
      <w:r w:rsidRPr="00C960F9">
        <w:rPr>
          <w:b/>
          <w:bCs/>
        </w:rPr>
        <w:t xml:space="preserve">Metodický pokyn ministra školství, mládeže a tělovýchovy k prevenci a řešení šikanování mezi žáky škol a školských zařízeních </w:t>
      </w:r>
    </w:p>
    <w:p w14:paraId="40939936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(Čj.:</w:t>
      </w:r>
      <w:r w:rsidRPr="00C960F9">
        <w:rPr>
          <w:b/>
          <w:bCs/>
        </w:rPr>
        <w:t xml:space="preserve"> 21149/2016.</w:t>
      </w:r>
      <w:r w:rsidRPr="00C960F9">
        <w:rPr>
          <w:b/>
        </w:rPr>
        <w:t>)  lépe je používat předchozí MP - (</w:t>
      </w:r>
      <w:proofErr w:type="spellStart"/>
      <w:proofErr w:type="gramStart"/>
      <w:r w:rsidRPr="00C960F9">
        <w:rPr>
          <w:b/>
        </w:rPr>
        <w:t>č,j</w:t>
      </w:r>
      <w:proofErr w:type="spellEnd"/>
      <w:r w:rsidRPr="00C960F9">
        <w:rPr>
          <w:b/>
        </w:rPr>
        <w:t>.</w:t>
      </w:r>
      <w:proofErr w:type="gramEnd"/>
      <w:r w:rsidRPr="00C960F9">
        <w:rPr>
          <w:b/>
          <w:bCs/>
        </w:rPr>
        <w:t xml:space="preserve"> 22294/2013-1)</w:t>
      </w:r>
    </w:p>
    <w:p w14:paraId="79698E2C" w14:textId="77777777" w:rsidR="00C960F9" w:rsidRPr="00C960F9" w:rsidRDefault="00C960F9" w:rsidP="00C960F9">
      <w:pPr>
        <w:numPr>
          <w:ilvl w:val="0"/>
          <w:numId w:val="20"/>
        </w:numPr>
        <w:spacing w:line="360" w:lineRule="auto"/>
        <w:ind w:left="0"/>
        <w:jc w:val="both"/>
        <w:rPr>
          <w:b/>
        </w:rPr>
      </w:pPr>
      <w:r w:rsidRPr="00C960F9">
        <w:t> </w:t>
      </w:r>
      <w:proofErr w:type="gramStart"/>
      <w:r w:rsidRPr="00C960F9">
        <w:rPr>
          <w:b/>
          <w:bCs/>
        </w:rPr>
        <w:t>Spolupráce  předškolních</w:t>
      </w:r>
      <w:proofErr w:type="gramEnd"/>
      <w:r w:rsidRPr="00C960F9">
        <w:rPr>
          <w:b/>
          <w:bCs/>
        </w:rPr>
        <w:t xml:space="preserve"> zařízení, škol a školských zařízení  s Policií ČR při prevenci a při vyšetřování kriminality dětí a mládeže a kriminality na dětech a mládeži páchané </w:t>
      </w:r>
      <w:r w:rsidRPr="00C960F9">
        <w:rPr>
          <w:b/>
        </w:rPr>
        <w:t xml:space="preserve">(Čj.: </w:t>
      </w:r>
      <w:r w:rsidRPr="00C960F9">
        <w:rPr>
          <w:b/>
          <w:bCs/>
        </w:rPr>
        <w:t>25 884/2003-24</w:t>
      </w:r>
      <w:r w:rsidRPr="00C960F9">
        <w:rPr>
          <w:b/>
        </w:rPr>
        <w:t xml:space="preserve">) </w:t>
      </w:r>
    </w:p>
    <w:p w14:paraId="61801ADA" w14:textId="77777777" w:rsidR="00C960F9" w:rsidRPr="00C960F9" w:rsidRDefault="00C960F9" w:rsidP="00C960F9">
      <w:pPr>
        <w:numPr>
          <w:ilvl w:val="0"/>
          <w:numId w:val="21"/>
        </w:numPr>
        <w:spacing w:line="360" w:lineRule="auto"/>
        <w:ind w:left="0"/>
        <w:jc w:val="both"/>
        <w:rPr>
          <w:b/>
        </w:rPr>
      </w:pPr>
      <w:r w:rsidRPr="00C960F9">
        <w:t> </w:t>
      </w:r>
      <w:r w:rsidRPr="00C960F9">
        <w:rPr>
          <w:b/>
          <w:bCs/>
        </w:rPr>
        <w:t xml:space="preserve">Metodický pokyn MŠMT ČR k výchově proti projevům rasismu, </w:t>
      </w:r>
      <w:proofErr w:type="gramStart"/>
      <w:r w:rsidRPr="00C960F9">
        <w:rPr>
          <w:b/>
          <w:bCs/>
        </w:rPr>
        <w:t>xenofobie  a</w:t>
      </w:r>
      <w:proofErr w:type="gramEnd"/>
      <w:r w:rsidRPr="00C960F9">
        <w:rPr>
          <w:b/>
          <w:bCs/>
        </w:rPr>
        <w:t xml:space="preserve"> intolerance (Čj.: 14 423/99-22)</w:t>
      </w:r>
    </w:p>
    <w:p w14:paraId="0A931A8E" w14:textId="77777777" w:rsidR="00C960F9" w:rsidRPr="00C960F9" w:rsidRDefault="00C960F9" w:rsidP="00C960F9">
      <w:pPr>
        <w:numPr>
          <w:ilvl w:val="0"/>
          <w:numId w:val="21"/>
        </w:numPr>
        <w:spacing w:line="360" w:lineRule="auto"/>
        <w:ind w:left="0"/>
        <w:jc w:val="both"/>
        <w:rPr>
          <w:b/>
        </w:rPr>
      </w:pPr>
      <w:r w:rsidRPr="00C960F9">
        <w:rPr>
          <w:b/>
          <w:bCs/>
        </w:rPr>
        <w:t xml:space="preserve"> Metodický pokyn k jednotnému postupu při uvolňování a omlouvání </w:t>
      </w:r>
      <w:proofErr w:type="gramStart"/>
      <w:r w:rsidRPr="00C960F9">
        <w:rPr>
          <w:b/>
          <w:bCs/>
        </w:rPr>
        <w:t>žáků  z</w:t>
      </w:r>
      <w:proofErr w:type="gramEnd"/>
      <w:r w:rsidRPr="00C960F9">
        <w:rPr>
          <w:b/>
          <w:bCs/>
        </w:rPr>
        <w:t xml:space="preserve"> vyučování, prevenci a postihu záškoláctví (Čj.: 10 194/2002-14)</w:t>
      </w:r>
    </w:p>
    <w:p w14:paraId="486E68A4" w14:textId="77777777" w:rsidR="00C960F9" w:rsidRPr="00C960F9" w:rsidRDefault="00C960F9" w:rsidP="00C960F9">
      <w:pPr>
        <w:numPr>
          <w:ilvl w:val="0"/>
          <w:numId w:val="21"/>
        </w:numPr>
        <w:spacing w:line="360" w:lineRule="auto"/>
        <w:ind w:left="0"/>
        <w:jc w:val="both"/>
        <w:rPr>
          <w:b/>
        </w:rPr>
      </w:pPr>
      <w:r w:rsidRPr="00C960F9">
        <w:rPr>
          <w:b/>
          <w:bCs/>
        </w:rPr>
        <w:t xml:space="preserve">Metodický pokyn k zajištění bezpečnosti a ochrany zdraví dětí a žáků a </w:t>
      </w:r>
      <w:proofErr w:type="gramStart"/>
      <w:r w:rsidRPr="00C960F9">
        <w:rPr>
          <w:b/>
          <w:bCs/>
        </w:rPr>
        <w:t>studentů  ve</w:t>
      </w:r>
      <w:proofErr w:type="gramEnd"/>
      <w:r w:rsidRPr="00C960F9">
        <w:rPr>
          <w:b/>
          <w:bCs/>
        </w:rPr>
        <w:t xml:space="preserve"> školách  a školských zařízeních  zřizovaných MŠMT</w:t>
      </w:r>
      <w:r w:rsidRPr="00C960F9">
        <w:rPr>
          <w:b/>
        </w:rPr>
        <w:t xml:space="preserve">(Čj.: </w:t>
      </w:r>
      <w:r w:rsidRPr="00C960F9">
        <w:rPr>
          <w:b/>
          <w:bCs/>
        </w:rPr>
        <w:t>37 014/2005-25</w:t>
      </w:r>
      <w:r w:rsidRPr="00C960F9">
        <w:rPr>
          <w:b/>
        </w:rPr>
        <w:t xml:space="preserve">) </w:t>
      </w:r>
    </w:p>
    <w:p w14:paraId="4EB1381D" w14:textId="77777777" w:rsidR="00C960F9" w:rsidRPr="00C960F9" w:rsidRDefault="00C960F9" w:rsidP="00C960F9">
      <w:pPr>
        <w:numPr>
          <w:ilvl w:val="0"/>
          <w:numId w:val="21"/>
        </w:numPr>
        <w:spacing w:line="360" w:lineRule="auto"/>
        <w:ind w:left="0"/>
        <w:jc w:val="both"/>
        <w:rPr>
          <w:b/>
        </w:rPr>
      </w:pPr>
      <w:r w:rsidRPr="00C960F9">
        <w:rPr>
          <w:b/>
          <w:bCs/>
        </w:rPr>
        <w:t>Metodické doporučení pro práci s Individuálním výchovným programem (</w:t>
      </w:r>
      <w:proofErr w:type="spellStart"/>
      <w:r w:rsidRPr="00C960F9">
        <w:rPr>
          <w:b/>
          <w:bCs/>
        </w:rPr>
        <w:t>IVýP</w:t>
      </w:r>
      <w:proofErr w:type="spellEnd"/>
      <w:r w:rsidRPr="00C960F9">
        <w:rPr>
          <w:b/>
          <w:bCs/>
        </w:rPr>
        <w:t>) v rámci řešení rizikového chování žáků čj. MSMT – 43301/2013 platnost/12/2013/</w:t>
      </w:r>
    </w:p>
    <w:p w14:paraId="7FC296E2" w14:textId="77777777" w:rsidR="00C960F9" w:rsidRPr="00C960F9" w:rsidRDefault="00C960F9" w:rsidP="00C960F9">
      <w:pPr>
        <w:spacing w:line="360" w:lineRule="auto"/>
        <w:jc w:val="both"/>
        <w:rPr>
          <w:b/>
          <w:bCs/>
          <w:u w:val="single"/>
        </w:rPr>
      </w:pPr>
    </w:p>
    <w:p w14:paraId="672360F3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  <w:u w:val="single"/>
        </w:rPr>
        <w:t>Metodický pokyn není pro školy závazný, ale přináší doporučený postup!!!</w:t>
      </w:r>
    </w:p>
    <w:p w14:paraId="534B2610" w14:textId="77777777" w:rsidR="00C960F9" w:rsidRPr="00C960F9" w:rsidRDefault="00C960F9" w:rsidP="00C960F9">
      <w:pPr>
        <w:spacing w:line="360" w:lineRule="auto"/>
        <w:jc w:val="both"/>
        <w:rPr>
          <w:b/>
          <w:u w:val="single"/>
        </w:rPr>
      </w:pPr>
    </w:p>
    <w:p w14:paraId="05002136" w14:textId="77777777" w:rsidR="00C960F9" w:rsidRPr="00C960F9" w:rsidRDefault="00C960F9" w:rsidP="00C960F9">
      <w:pPr>
        <w:spacing w:line="360" w:lineRule="auto"/>
        <w:jc w:val="both"/>
        <w:rPr>
          <w:b/>
          <w:u w:val="single"/>
        </w:rPr>
      </w:pPr>
      <w:r w:rsidRPr="00C960F9">
        <w:rPr>
          <w:b/>
          <w:u w:val="single"/>
        </w:rPr>
        <w:t xml:space="preserve">Z čeho </w:t>
      </w:r>
      <w:proofErr w:type="gramStart"/>
      <w:r w:rsidRPr="00C960F9">
        <w:rPr>
          <w:b/>
          <w:u w:val="single"/>
        </w:rPr>
        <w:t>dál  vycházíme</w:t>
      </w:r>
      <w:proofErr w:type="gramEnd"/>
      <w:r w:rsidRPr="00C960F9">
        <w:rPr>
          <w:b/>
          <w:u w:val="single"/>
        </w:rPr>
        <w:t>?</w:t>
      </w:r>
    </w:p>
    <w:p w14:paraId="7106CF95" w14:textId="77777777" w:rsidR="00C960F9" w:rsidRPr="00C960F9" w:rsidRDefault="00C960F9" w:rsidP="00C960F9">
      <w:pPr>
        <w:spacing w:line="360" w:lineRule="auto"/>
        <w:jc w:val="both"/>
        <w:rPr>
          <w:b/>
          <w:u w:val="single"/>
        </w:rPr>
      </w:pPr>
    </w:p>
    <w:p w14:paraId="2D568576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</w:rPr>
        <w:t xml:space="preserve">ze </w:t>
      </w:r>
      <w:r w:rsidRPr="00C960F9">
        <w:rPr>
          <w:b/>
          <w:bCs/>
        </w:rPr>
        <w:t>Školského zákona 561/2004 ve znění pozdějších předpisů.</w:t>
      </w:r>
    </w:p>
    <w:p w14:paraId="6B4ABCEE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Co nás zajímá:</w:t>
      </w:r>
    </w:p>
    <w:p w14:paraId="2D3EF817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63C0471F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</w:t>
      </w:r>
      <w:proofErr w:type="gramStart"/>
      <w:r w:rsidRPr="00C960F9">
        <w:rPr>
          <w:b/>
          <w:bCs/>
        </w:rPr>
        <w:t xml:space="preserve">21  </w:t>
      </w:r>
      <w:r w:rsidRPr="00C960F9">
        <w:rPr>
          <w:b/>
        </w:rPr>
        <w:t>práva</w:t>
      </w:r>
      <w:proofErr w:type="gramEnd"/>
      <w:r w:rsidRPr="00C960F9">
        <w:rPr>
          <w:b/>
        </w:rPr>
        <w:t xml:space="preserve"> žáků, studentů  a zákon. zástup. dětí a nezletilých žáků </w:t>
      </w:r>
    </w:p>
    <w:p w14:paraId="62755603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 xml:space="preserve">(1) </w:t>
      </w:r>
      <w:r w:rsidRPr="00C960F9">
        <w:t xml:space="preserve">Žáci a studenti mají </w:t>
      </w:r>
      <w:proofErr w:type="gramStart"/>
      <w:r w:rsidRPr="00C960F9">
        <w:t>právo :</w:t>
      </w:r>
      <w:proofErr w:type="gramEnd"/>
      <w:r w:rsidRPr="00C960F9">
        <w:t xml:space="preserve"> na vzdělávání, informace o výsledcích, atd.</w:t>
      </w:r>
    </w:p>
    <w:p w14:paraId="4A71A48E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lastRenderedPageBreak/>
        <w:t xml:space="preserve">(3) </w:t>
      </w:r>
      <w:r w:rsidRPr="00C960F9">
        <w:t>Na informace podle odstavce (1) mají právo i zákonní zástupci</w:t>
      </w:r>
      <w:r w:rsidRPr="00C960F9">
        <w:rPr>
          <w:b/>
        </w:rPr>
        <w:t xml:space="preserve"> </w:t>
      </w:r>
    </w:p>
    <w:p w14:paraId="04C2B1E8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3C2FCE59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§22   </w:t>
      </w:r>
      <w:r w:rsidRPr="00C960F9">
        <w:rPr>
          <w:b/>
        </w:rPr>
        <w:t xml:space="preserve">povinnosti žáků, studentů, zákon. </w:t>
      </w:r>
      <w:proofErr w:type="spellStart"/>
      <w:r w:rsidRPr="00C960F9">
        <w:rPr>
          <w:b/>
        </w:rPr>
        <w:t>zást</w:t>
      </w:r>
      <w:proofErr w:type="spellEnd"/>
      <w:r w:rsidRPr="00C960F9">
        <w:rPr>
          <w:b/>
        </w:rPr>
        <w:t>. dětí a nezletilých žáků</w:t>
      </w:r>
    </w:p>
    <w:p w14:paraId="110C0799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(1)</w:t>
      </w:r>
      <w:r w:rsidRPr="00C960F9">
        <w:rPr>
          <w:b/>
        </w:rPr>
        <w:t xml:space="preserve"> </w:t>
      </w:r>
      <w:r w:rsidRPr="00C960F9">
        <w:rPr>
          <w:bCs/>
        </w:rPr>
        <w:t>Žáci jsou povinni</w:t>
      </w:r>
    </w:p>
    <w:p w14:paraId="158C3534" w14:textId="77777777" w:rsidR="00C960F9" w:rsidRPr="00C960F9" w:rsidRDefault="00C960F9" w:rsidP="00C960F9">
      <w:pPr>
        <w:spacing w:line="360" w:lineRule="auto"/>
        <w:jc w:val="both"/>
      </w:pPr>
      <w:r w:rsidRPr="00C960F9">
        <w:t>a) řádně docházet do školy a vzdělávat se</w:t>
      </w:r>
    </w:p>
    <w:p w14:paraId="3EE1BD58" w14:textId="77777777" w:rsidR="00C960F9" w:rsidRPr="00C960F9" w:rsidRDefault="00C960F9" w:rsidP="00C960F9">
      <w:pPr>
        <w:spacing w:line="360" w:lineRule="auto"/>
        <w:jc w:val="both"/>
      </w:pPr>
      <w:r w:rsidRPr="00C960F9">
        <w:t>b) dodržovat školní řád a vnitřní řád a předpisy a pokyny školy a škol. zař. k ochraně zdraví a bezpečnosti, s nimiž byli seznámeni</w:t>
      </w:r>
    </w:p>
    <w:p w14:paraId="7529AE4F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c) Plnit pokyny </w:t>
      </w:r>
      <w:proofErr w:type="spellStart"/>
      <w:r w:rsidRPr="00C960F9">
        <w:t>pedag</w:t>
      </w:r>
      <w:proofErr w:type="spellEnd"/>
      <w:r w:rsidRPr="00C960F9">
        <w:t>. pracovníků škol a školských zařízení vydané v souladu s právními předpisy a školním a vnitřním řádem</w:t>
      </w:r>
    </w:p>
    <w:p w14:paraId="5B1108A1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(3) </w:t>
      </w:r>
      <w:r w:rsidRPr="00C960F9">
        <w:rPr>
          <w:bCs/>
        </w:rPr>
        <w:t>Zákonní zástupci dětí a nezletilých žáků jsou povinni</w:t>
      </w:r>
    </w:p>
    <w:p w14:paraId="3784F31D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c) </w:t>
      </w:r>
      <w:proofErr w:type="gramStart"/>
      <w:r w:rsidRPr="00C960F9">
        <w:t>Informovat  školu</w:t>
      </w:r>
      <w:proofErr w:type="gramEnd"/>
      <w:r w:rsidRPr="00C960F9">
        <w:t xml:space="preserve"> a škol. </w:t>
      </w:r>
      <w:proofErr w:type="spellStart"/>
      <w:r w:rsidRPr="00C960F9">
        <w:t>zaříz</w:t>
      </w:r>
      <w:proofErr w:type="spellEnd"/>
      <w:r w:rsidRPr="00C960F9">
        <w:t xml:space="preserve">. o změně zdravotní způsobilosti, zdravot. obtížích žáka nebo jiných </w:t>
      </w:r>
      <w:proofErr w:type="gramStart"/>
      <w:r w:rsidRPr="00C960F9">
        <w:t>závažných  skutečnostech</w:t>
      </w:r>
      <w:proofErr w:type="gramEnd"/>
      <w:r w:rsidRPr="00C960F9">
        <w:t>, které by mohly mít závažný průběh na vzdělávání.</w:t>
      </w:r>
    </w:p>
    <w:p w14:paraId="026F6539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/>
          <w:bCs/>
        </w:rPr>
        <w:t>d)</w:t>
      </w:r>
      <w:r w:rsidRPr="00C960F9">
        <w:rPr>
          <w:bCs/>
        </w:rPr>
        <w:t>dokládat důvody nepřítomnosti dítěte a žáka ve vyučování v souladu s podmínkami stanovenými školním řádem.</w:t>
      </w:r>
    </w:p>
    <w:p w14:paraId="068AEC57" w14:textId="77777777" w:rsidR="00C960F9" w:rsidRPr="00C960F9" w:rsidRDefault="00C960F9" w:rsidP="00C960F9">
      <w:pPr>
        <w:spacing w:line="360" w:lineRule="auto"/>
        <w:jc w:val="both"/>
        <w:rPr>
          <w:bCs/>
        </w:rPr>
      </w:pPr>
    </w:p>
    <w:p w14:paraId="1A9974AA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§22</w:t>
      </w:r>
      <w:proofErr w:type="gramStart"/>
      <w:r w:rsidRPr="00C960F9">
        <w:rPr>
          <w:b/>
          <w:bCs/>
        </w:rPr>
        <w:t>a  práva</w:t>
      </w:r>
      <w:proofErr w:type="gramEnd"/>
      <w:r w:rsidRPr="00C960F9">
        <w:rPr>
          <w:b/>
          <w:bCs/>
        </w:rPr>
        <w:t xml:space="preserve"> pedagogických pracovníků</w:t>
      </w:r>
    </w:p>
    <w:p w14:paraId="0C1D6AEE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Pedagogičtí pracovníci mají při výkonu své pedagogické činnosti právo</w:t>
      </w:r>
    </w:p>
    <w:p w14:paraId="5F9BD422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a) na zajištění podmínek potřebných pro výkon jejich pedagogické činnosti, zejména na ochranu před fyzickým násilím nebo psychickým </w:t>
      </w:r>
      <w:proofErr w:type="gramStart"/>
      <w:r w:rsidRPr="00C960F9">
        <w:rPr>
          <w:b/>
          <w:bCs/>
        </w:rPr>
        <w:t>nátlakem  ze</w:t>
      </w:r>
      <w:proofErr w:type="gramEnd"/>
      <w:r w:rsidRPr="00C960F9">
        <w:rPr>
          <w:b/>
          <w:bCs/>
        </w:rPr>
        <w:t xml:space="preserve"> strany dětí, žáků, studentů nebo zákonných zástupců dětí a žáků a dalších osob, které jsou v přímém kontaktu s pedagogickým pracovníkem ve škole,</w:t>
      </w:r>
    </w:p>
    <w:p w14:paraId="7826103A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b) na ochranu před neodborným zasahováním do výkonu pedagogické činnosti,</w:t>
      </w:r>
    </w:p>
    <w:p w14:paraId="67496A91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c) na výběr a uplatňování metod, forem a pr</w:t>
      </w:r>
      <w:r w:rsidR="00710BA8">
        <w:rPr>
          <w:b/>
          <w:bCs/>
        </w:rPr>
        <w:t>ostředků konání přímé vyučovací,</w:t>
      </w:r>
      <w:r w:rsidRPr="00C960F9">
        <w:rPr>
          <w:b/>
          <w:bCs/>
        </w:rPr>
        <w:t xml:space="preserve"> přímé výchovn</w:t>
      </w:r>
      <w:r w:rsidR="00710BA8">
        <w:rPr>
          <w:b/>
          <w:bCs/>
        </w:rPr>
        <w:t xml:space="preserve">é, přímé speciálně pedagogické </w:t>
      </w:r>
      <w:r w:rsidRPr="00C960F9">
        <w:rPr>
          <w:b/>
          <w:bCs/>
        </w:rPr>
        <w:t>nebo přímé pedagogicko-</w:t>
      </w:r>
      <w:proofErr w:type="gramStart"/>
      <w:r w:rsidRPr="00C960F9">
        <w:rPr>
          <w:b/>
          <w:bCs/>
        </w:rPr>
        <w:t>psychologické  činnosti</w:t>
      </w:r>
      <w:proofErr w:type="gramEnd"/>
      <w:r w:rsidRPr="00C960F9">
        <w:rPr>
          <w:b/>
          <w:bCs/>
        </w:rPr>
        <w:t>, pokud jsou v souladu se zásadami a cíli vzdělávání,</w:t>
      </w:r>
    </w:p>
    <w:p w14:paraId="068A334B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d)volit a být volení do školské rady,</w:t>
      </w:r>
    </w:p>
    <w:p w14:paraId="7EDE65F6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proofErr w:type="gramStart"/>
      <w:r w:rsidRPr="00C960F9">
        <w:rPr>
          <w:b/>
          <w:bCs/>
        </w:rPr>
        <w:t>e)na</w:t>
      </w:r>
      <w:proofErr w:type="gramEnd"/>
      <w:r w:rsidRPr="00C960F9">
        <w:rPr>
          <w:b/>
          <w:bCs/>
        </w:rPr>
        <w:t xml:space="preserve"> objektivní hodnocení své pedagogické činnosti.</w:t>
      </w:r>
    </w:p>
    <w:p w14:paraId="34FA8488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09BB1A1E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§22</w:t>
      </w:r>
      <w:proofErr w:type="gramStart"/>
      <w:r w:rsidRPr="00C960F9">
        <w:rPr>
          <w:b/>
          <w:bCs/>
        </w:rPr>
        <w:t>b  povinnosti</w:t>
      </w:r>
      <w:proofErr w:type="gramEnd"/>
      <w:r w:rsidRPr="00C960F9">
        <w:rPr>
          <w:b/>
          <w:bCs/>
        </w:rPr>
        <w:t xml:space="preserve"> pedagogických pracovníků </w:t>
      </w:r>
    </w:p>
    <w:p w14:paraId="69E5BA07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Pedagogický pracovník je povinen</w:t>
      </w:r>
    </w:p>
    <w:p w14:paraId="2D1E832C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a) vykonávat pedagogickou činnost v souladu </w:t>
      </w:r>
      <w:proofErr w:type="gramStart"/>
      <w:r w:rsidRPr="00C960F9">
        <w:rPr>
          <w:b/>
          <w:bCs/>
        </w:rPr>
        <w:t>ze</w:t>
      </w:r>
      <w:proofErr w:type="gramEnd"/>
      <w:r w:rsidRPr="00C960F9">
        <w:rPr>
          <w:b/>
          <w:bCs/>
        </w:rPr>
        <w:t xml:space="preserve"> zásadami a cíli vzdělávání,</w:t>
      </w:r>
    </w:p>
    <w:p w14:paraId="069B06A8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b) chránit a respektovat práva dítěte, žáka nebo studenta,</w:t>
      </w:r>
    </w:p>
    <w:p w14:paraId="045AFC14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c) chránit bezpečí a zdraví dítěte, žáka a studenta a předcházet všem formám rizikového chování na </w:t>
      </w:r>
      <w:proofErr w:type="gramStart"/>
      <w:r w:rsidRPr="00C960F9">
        <w:rPr>
          <w:b/>
          <w:bCs/>
        </w:rPr>
        <w:t>školách  a</w:t>
      </w:r>
      <w:proofErr w:type="gramEnd"/>
      <w:r w:rsidRPr="00C960F9">
        <w:rPr>
          <w:b/>
          <w:bCs/>
        </w:rPr>
        <w:t xml:space="preserve"> školských zařízeních,</w:t>
      </w:r>
    </w:p>
    <w:p w14:paraId="318542B7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d) svým přístupem k výchově a vzdělávání vytvářet pozitivní a bezpečné klima ve školním </w:t>
      </w:r>
      <w:proofErr w:type="gramStart"/>
      <w:r w:rsidRPr="00C960F9">
        <w:rPr>
          <w:b/>
          <w:bCs/>
        </w:rPr>
        <w:t>prostředí  a</w:t>
      </w:r>
      <w:proofErr w:type="gramEnd"/>
      <w:r w:rsidRPr="00C960F9">
        <w:rPr>
          <w:b/>
          <w:bCs/>
        </w:rPr>
        <w:t xml:space="preserve"> podporovat  jeho rozvoj,</w:t>
      </w:r>
    </w:p>
    <w:p w14:paraId="605D29D7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e) zachovávat mlčenlivost a chránit před zneužitím </w:t>
      </w:r>
      <w:proofErr w:type="gramStart"/>
      <w:r w:rsidRPr="00C960F9">
        <w:rPr>
          <w:b/>
          <w:bCs/>
        </w:rPr>
        <w:t>osobní  údaje</w:t>
      </w:r>
      <w:proofErr w:type="gramEnd"/>
      <w:r w:rsidRPr="00C960F9">
        <w:rPr>
          <w:b/>
          <w:bCs/>
        </w:rPr>
        <w:t>, informace o zdravotním stavu dětí, žáků a studentů a výsledky poradenské pomoci školského poradenského zařízení a  školního poradenského pracoviště, s nímž přišel do styku,</w:t>
      </w:r>
    </w:p>
    <w:p w14:paraId="711B0242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lastRenderedPageBreak/>
        <w:t xml:space="preserve"> f) poskytovat dítěti, žáku, studentovi nebo zákonnému zástupci nezletilého dítěte nebo žáka </w:t>
      </w:r>
      <w:proofErr w:type="gramStart"/>
      <w:r w:rsidRPr="00C960F9">
        <w:rPr>
          <w:b/>
          <w:bCs/>
        </w:rPr>
        <w:t>informace  spojené</w:t>
      </w:r>
      <w:proofErr w:type="gramEnd"/>
      <w:r w:rsidRPr="00C960F9">
        <w:rPr>
          <w:b/>
          <w:bCs/>
        </w:rPr>
        <w:t xml:space="preserve"> s výchovou a vzděláváním.</w:t>
      </w:r>
    </w:p>
    <w:p w14:paraId="3432800F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10679073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§29   </w:t>
      </w:r>
      <w:r w:rsidRPr="00C960F9">
        <w:rPr>
          <w:b/>
        </w:rPr>
        <w:t xml:space="preserve">bezpečnost a ochrana </w:t>
      </w:r>
      <w:proofErr w:type="gramStart"/>
      <w:r w:rsidRPr="00C960F9">
        <w:rPr>
          <w:b/>
        </w:rPr>
        <w:t>zdraví  ve</w:t>
      </w:r>
      <w:proofErr w:type="gramEnd"/>
      <w:r w:rsidRPr="00C960F9">
        <w:rPr>
          <w:b/>
        </w:rPr>
        <w:t xml:space="preserve"> školách</w:t>
      </w:r>
    </w:p>
    <w:p w14:paraId="701D4CD0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(1) </w:t>
      </w:r>
      <w:r w:rsidRPr="00C960F9">
        <w:t xml:space="preserve">Školy a škol. zař. jsou při vzdělávání a s ním přímo souvisejících </w:t>
      </w:r>
      <w:proofErr w:type="gramStart"/>
      <w:r w:rsidRPr="00C960F9">
        <w:t>činnostech  a</w:t>
      </w:r>
      <w:proofErr w:type="gramEnd"/>
      <w:r w:rsidRPr="00C960F9">
        <w:t xml:space="preserve"> při poskytování škol. služeb povinny přihlížet k základním fyziolog. </w:t>
      </w:r>
      <w:proofErr w:type="gramStart"/>
      <w:r w:rsidRPr="00C960F9">
        <w:t>potřebám  dětí</w:t>
      </w:r>
      <w:proofErr w:type="gramEnd"/>
      <w:r w:rsidRPr="00C960F9">
        <w:t>, žáků a studentů a vytvářet podmínky pro jejich zdravý vývoj a pro předcházení vzniku sociál. patolog. jevů</w:t>
      </w:r>
    </w:p>
    <w:p w14:paraId="2F18BAE1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(2) </w:t>
      </w:r>
      <w:r w:rsidRPr="00C960F9">
        <w:t xml:space="preserve">Školy a školská </w:t>
      </w:r>
      <w:proofErr w:type="spellStart"/>
      <w:r w:rsidRPr="00C960F9">
        <w:t>zaříz</w:t>
      </w:r>
      <w:proofErr w:type="spellEnd"/>
      <w:r w:rsidRPr="00C960F9">
        <w:t xml:space="preserve">. </w:t>
      </w:r>
      <w:proofErr w:type="gramStart"/>
      <w:r w:rsidRPr="00C960F9">
        <w:t>zajišťují  bezpečnost</w:t>
      </w:r>
      <w:proofErr w:type="gramEnd"/>
      <w:r w:rsidRPr="00C960F9">
        <w:t xml:space="preserve"> a ochranu zdraví dětí, žáků, a studentů při vzdělávání a sním přímo souvisejících činnostech a při poskytování školských služeb  a poskytují žákům a studentům nezbytné informace k zajištění bezpečí  a ochrany zdraví. </w:t>
      </w:r>
    </w:p>
    <w:p w14:paraId="62C61231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63B4D470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§30   </w:t>
      </w:r>
      <w:r w:rsidRPr="00C960F9">
        <w:rPr>
          <w:b/>
        </w:rPr>
        <w:t>školní řád, vnitřní řád a stipendijní řád</w:t>
      </w:r>
    </w:p>
    <w:p w14:paraId="2B46C972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 xml:space="preserve">(1) </w:t>
      </w:r>
      <w:r w:rsidRPr="00C960F9">
        <w:t xml:space="preserve">Ředitel školy vydá školní </w:t>
      </w:r>
      <w:proofErr w:type="gramStart"/>
      <w:r w:rsidRPr="00C960F9">
        <w:t>řád  a</w:t>
      </w:r>
      <w:proofErr w:type="gramEnd"/>
      <w:r w:rsidRPr="00C960F9">
        <w:t xml:space="preserve"> vnitřní řád, oba  upravuje</w:t>
      </w:r>
      <w:r w:rsidRPr="00C960F9">
        <w:rPr>
          <w:b/>
        </w:rPr>
        <w:t xml:space="preserve"> </w:t>
      </w:r>
    </w:p>
    <w:p w14:paraId="55AADE73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c) </w:t>
      </w:r>
      <w:r w:rsidRPr="00C960F9">
        <w:t>Podmínky zajištění bezpečnosti a ochrany zdraví dětí, žáků nebo studentů a jejich ochrany před sociálně patologickými jevy a před projevy diskriminace, nepřátelství nebo násilí.</w:t>
      </w:r>
    </w:p>
    <w:p w14:paraId="1724B8EC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d)</w:t>
      </w:r>
      <w:r w:rsidRPr="00C960F9">
        <w:t xml:space="preserve"> podmínky zacházení s majetkem školy nebo školského zařízení ze strany dětí, žáků a studentů.</w:t>
      </w:r>
    </w:p>
    <w:p w14:paraId="76D6F2B9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2F2A9DDE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§31    </w:t>
      </w:r>
      <w:r w:rsidRPr="00C960F9">
        <w:rPr>
          <w:b/>
        </w:rPr>
        <w:t xml:space="preserve">výchovná opatření </w:t>
      </w:r>
    </w:p>
    <w:p w14:paraId="10F70E77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(</w:t>
      </w:r>
      <w:proofErr w:type="gramStart"/>
      <w:r w:rsidRPr="00C960F9">
        <w:rPr>
          <w:b/>
        </w:rPr>
        <w:t>1)…</w:t>
      </w:r>
      <w:proofErr w:type="gramEnd"/>
      <w:r w:rsidRPr="00C960F9">
        <w:t>pochvaly, jiná ocenění a kázeňská opatření) podmínečné vyloučení , vyloučení,</w:t>
      </w:r>
    </w:p>
    <w:p w14:paraId="70F2A346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 xml:space="preserve">(2) Ředitel školy nebo školského zařízení může v případě závažného zaviněného porušení povinností stanovených tímto zákonem nebo </w:t>
      </w:r>
      <w:proofErr w:type="gramStart"/>
      <w:r w:rsidRPr="00C960F9">
        <w:rPr>
          <w:b/>
        </w:rPr>
        <w:t>školním  nebo</w:t>
      </w:r>
      <w:proofErr w:type="gramEnd"/>
      <w:r w:rsidRPr="00C960F9">
        <w:rPr>
          <w:b/>
        </w:rPr>
        <w:t xml:space="preserve"> vnitřním řádem  rozhodnout  o podmínečném vyloučení žáka nebo studenta ze školy nebo školského zařízení.  V případě zvláště závažného zaviněného porušení povinností stanovených tímto zákonem ředitel rozhodne vždy o vyloučení žáka nebo studenta ze školy nebo školského zařízení. To neplatí pro zařízení pro výkon ústavní nebo ochranné výchovy a zařízení pro preventivně výchovnou </w:t>
      </w:r>
      <w:proofErr w:type="gramStart"/>
      <w:r w:rsidRPr="00C960F9">
        <w:rPr>
          <w:b/>
        </w:rPr>
        <w:t>péči  podle</w:t>
      </w:r>
      <w:proofErr w:type="gramEnd"/>
      <w:r w:rsidRPr="00C960F9">
        <w:rPr>
          <w:b/>
        </w:rPr>
        <w:t xml:space="preserve"> zákona upravujícího ústavní  a ochrannou výchovu a preventivně výchovnou péči. </w:t>
      </w:r>
    </w:p>
    <w:p w14:paraId="276EAF8A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 xml:space="preserve">(3) </w:t>
      </w:r>
      <w:r w:rsidRPr="00C960F9">
        <w:t xml:space="preserve">Zvláště hrubé </w:t>
      </w:r>
      <w:proofErr w:type="gramStart"/>
      <w:r w:rsidRPr="00C960F9">
        <w:rPr>
          <w:b/>
        </w:rPr>
        <w:t xml:space="preserve">opakované </w:t>
      </w:r>
      <w:r w:rsidRPr="00C960F9">
        <w:t xml:space="preserve"> slovní</w:t>
      </w:r>
      <w:proofErr w:type="gramEnd"/>
      <w:r w:rsidRPr="00C960F9">
        <w:t xml:space="preserve"> a úmyslné fyzické útoky žáka nebo studenta vůči zaměstnancům školy nebo škol. Zařízení </w:t>
      </w:r>
      <w:r w:rsidRPr="00C960F9">
        <w:rPr>
          <w:b/>
        </w:rPr>
        <w:t xml:space="preserve">nebo vůči ostatním žákům nebo studentům  se považují za zvláště závažné </w:t>
      </w:r>
      <w:r w:rsidRPr="00C960F9">
        <w:t>zaviněné porušení povinností stanovených tímto zákonem</w:t>
      </w:r>
      <w:r w:rsidRPr="00C960F9">
        <w:rPr>
          <w:b/>
        </w:rPr>
        <w:t>.</w:t>
      </w:r>
    </w:p>
    <w:p w14:paraId="5C510564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(4) </w:t>
      </w:r>
      <w:r w:rsidRPr="00C960F9">
        <w:t xml:space="preserve">O podmínečném </w:t>
      </w:r>
      <w:proofErr w:type="gramStart"/>
      <w:r w:rsidRPr="00C960F9">
        <w:t>vyloučení  nebo</w:t>
      </w:r>
      <w:proofErr w:type="gramEnd"/>
      <w:r w:rsidRPr="00C960F9">
        <w:t xml:space="preserve"> o vyloučení žáka či studenta rozhodne ředitel školy  nebo školského zařízení  do dvou měsíců ode dne , kdy se o provinění žáka nebo studenta dozvěděl, nejpozději však do jednoho roku ode dne, kdy se žák nebo student  provinění dopustil, s výjimkou  případu, kdy provinění je klasifikováno jako trestný čin podle zvláštního právního předpisu (40/2009 Sb. trestný zákoník). O svém rozhodnutí informuje </w:t>
      </w:r>
      <w:proofErr w:type="gramStart"/>
      <w:r w:rsidRPr="00C960F9">
        <w:t>ředitel  pedagogickou</w:t>
      </w:r>
      <w:proofErr w:type="gramEnd"/>
      <w:r w:rsidRPr="00C960F9">
        <w:t xml:space="preserve"> radu. </w:t>
      </w:r>
      <w:proofErr w:type="gramStart"/>
      <w:r w:rsidRPr="00C960F9">
        <w:t>Žák  nebo</w:t>
      </w:r>
      <w:proofErr w:type="gramEnd"/>
      <w:r w:rsidRPr="00C960F9">
        <w:t xml:space="preserve"> student přestává být žákem nebo studentem školy nebo školského zařízení dnem následujícím po dni nabytí právní moci rozhodnutí o vyloučení, nestanoví-li toto rozhodnutí den pozdější.</w:t>
      </w:r>
    </w:p>
    <w:p w14:paraId="2B48B960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 xml:space="preserve">(5)  Dopustí- </w:t>
      </w:r>
      <w:proofErr w:type="spellStart"/>
      <w:r w:rsidRPr="00C960F9">
        <w:rPr>
          <w:b/>
        </w:rPr>
        <w:t>li</w:t>
      </w:r>
      <w:proofErr w:type="spellEnd"/>
      <w:r w:rsidRPr="00C960F9">
        <w:rPr>
          <w:b/>
        </w:rPr>
        <w:t xml:space="preserve"> se žák nebo student jednání podle odstavce 3, oznámí ředitel školy nebo školského zařízení tuto skutečnost orgánu sociálně právní ochrany </w:t>
      </w:r>
      <w:proofErr w:type="gramStart"/>
      <w:r w:rsidRPr="00C960F9">
        <w:rPr>
          <w:b/>
        </w:rPr>
        <w:t>dětí,  jde</w:t>
      </w:r>
      <w:proofErr w:type="gramEnd"/>
      <w:r w:rsidRPr="00C960F9">
        <w:rPr>
          <w:b/>
        </w:rPr>
        <w:t xml:space="preserve">-li o nezletilého, a státnímu zastupitelství do následujícího pracovního den poté, co se o tom dozvěděl. </w:t>
      </w:r>
    </w:p>
    <w:p w14:paraId="1FFC6EDE" w14:textId="77777777" w:rsidR="00C960F9" w:rsidRPr="00C960F9" w:rsidRDefault="00C960F9" w:rsidP="00C960F9">
      <w:pPr>
        <w:spacing w:line="360" w:lineRule="auto"/>
        <w:jc w:val="both"/>
        <w:rPr>
          <w:b/>
        </w:rPr>
      </w:pPr>
    </w:p>
    <w:p w14:paraId="32361011" w14:textId="77777777" w:rsidR="00C960F9" w:rsidRPr="00C960F9" w:rsidRDefault="00C960F9" w:rsidP="00C960F9">
      <w:pPr>
        <w:jc w:val="both"/>
        <w:rPr>
          <w:b/>
        </w:rPr>
      </w:pPr>
      <w:r w:rsidRPr="00C960F9">
        <w:rPr>
          <w:b/>
        </w:rPr>
        <w:t>§182a přestupky</w:t>
      </w:r>
    </w:p>
    <w:p w14:paraId="5F1338B6" w14:textId="77777777" w:rsidR="00C960F9" w:rsidRPr="00C960F9" w:rsidRDefault="00C960F9" w:rsidP="00C960F9">
      <w:pPr>
        <w:jc w:val="both"/>
      </w:pPr>
      <w:r w:rsidRPr="00C960F9">
        <w:rPr>
          <w:b/>
        </w:rPr>
        <w:t xml:space="preserve">(1) </w:t>
      </w:r>
      <w:r w:rsidRPr="00C960F9">
        <w:t>Fyzická osoba se dopustí přestupku tím, že</w:t>
      </w:r>
    </w:p>
    <w:p w14:paraId="7F738477" w14:textId="77777777" w:rsidR="00C960F9" w:rsidRPr="00C960F9" w:rsidRDefault="00C960F9" w:rsidP="00C960F9">
      <w:pPr>
        <w:jc w:val="both"/>
        <w:rPr>
          <w:b/>
        </w:rPr>
      </w:pPr>
      <w:r w:rsidRPr="00C960F9">
        <w:rPr>
          <w:b/>
        </w:rPr>
        <w:t xml:space="preserve">a) </w:t>
      </w:r>
      <w:r w:rsidRPr="00C960F9">
        <w:t>jako zákonný zástupce</w:t>
      </w:r>
      <w:r w:rsidRPr="00C960F9">
        <w:rPr>
          <w:b/>
        </w:rPr>
        <w:t xml:space="preserve"> </w:t>
      </w:r>
    </w:p>
    <w:p w14:paraId="0DADCE15" w14:textId="77777777" w:rsidR="00C960F9" w:rsidRPr="00C960F9" w:rsidRDefault="00C960F9" w:rsidP="00C960F9">
      <w:pPr>
        <w:jc w:val="both"/>
      </w:pPr>
      <w:r w:rsidRPr="00C960F9">
        <w:rPr>
          <w:b/>
        </w:rPr>
        <w:t xml:space="preserve">1. </w:t>
      </w:r>
      <w:r w:rsidRPr="00C960F9">
        <w:t>nepřihlásí dítě k zápisu k povinné školní docházce podle §36 odst. 4,</w:t>
      </w:r>
    </w:p>
    <w:p w14:paraId="5FC7B10D" w14:textId="77777777" w:rsidR="00C960F9" w:rsidRPr="00C960F9" w:rsidRDefault="00C960F9" w:rsidP="00C960F9">
      <w:pPr>
        <w:jc w:val="both"/>
      </w:pPr>
      <w:r w:rsidRPr="00C960F9">
        <w:rPr>
          <w:b/>
        </w:rPr>
        <w:t>2.</w:t>
      </w:r>
      <w:r w:rsidRPr="00C960F9">
        <w:t xml:space="preserve"> nepřihlásí dítě k povinnému předškolnímu vzdělávání podle §34 odst. 2</w:t>
      </w:r>
    </w:p>
    <w:p w14:paraId="0AE02D1F" w14:textId="77777777" w:rsidR="00C960F9" w:rsidRPr="00C960F9" w:rsidRDefault="00C960F9" w:rsidP="00C960F9">
      <w:pPr>
        <w:jc w:val="both"/>
      </w:pPr>
      <w:r w:rsidRPr="00C960F9">
        <w:rPr>
          <w:b/>
        </w:rPr>
        <w:t>3.</w:t>
      </w:r>
      <w:r w:rsidRPr="00C960F9">
        <w:t xml:space="preserve"> zanedbává péči o povinnou školní docházku žáka nebo o povinné předškolní vzdělávání dítěte.</w:t>
      </w:r>
    </w:p>
    <w:p w14:paraId="552FB93B" w14:textId="77777777" w:rsidR="00C960F9" w:rsidRPr="00C960F9" w:rsidRDefault="00C960F9" w:rsidP="00C960F9">
      <w:pPr>
        <w:jc w:val="both"/>
      </w:pPr>
      <w:r w:rsidRPr="00C960F9">
        <w:rPr>
          <w:b/>
        </w:rPr>
        <w:t>(2) Za přestupek podle odstavce 1 písm.</w:t>
      </w:r>
      <w:r w:rsidRPr="00C960F9">
        <w:t xml:space="preserve"> A) lze uložit pokutu až do </w:t>
      </w:r>
      <w:proofErr w:type="gramStart"/>
      <w:r w:rsidRPr="00C960F9">
        <w:t>5.000,-</w:t>
      </w:r>
      <w:proofErr w:type="gramEnd"/>
      <w:r w:rsidRPr="00C960F9">
        <w:t xml:space="preserve"> Kč.</w:t>
      </w:r>
    </w:p>
    <w:p w14:paraId="22E1E467" w14:textId="77777777" w:rsidR="00C960F9" w:rsidRPr="00C960F9" w:rsidRDefault="00C960F9" w:rsidP="00C960F9">
      <w:pPr>
        <w:jc w:val="both"/>
      </w:pPr>
    </w:p>
    <w:p w14:paraId="4F040056" w14:textId="77777777" w:rsidR="00C960F9" w:rsidRPr="00C960F9" w:rsidRDefault="00C960F9" w:rsidP="00C960F9">
      <w:pPr>
        <w:jc w:val="both"/>
      </w:pPr>
    </w:p>
    <w:p w14:paraId="678DB091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Vyhláška 48/2005 Sb. – o základním vzdělávání a některých náležitostech plnění povinné školní docházky ve znění pozdě</w:t>
      </w:r>
    </w:p>
    <w:p w14:paraId="41BB95E6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§15 </w:t>
      </w:r>
    </w:p>
    <w:p w14:paraId="54726F9F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/>
          <w:bCs/>
        </w:rPr>
        <w:t>(</w:t>
      </w:r>
      <w:proofErr w:type="gramStart"/>
      <w:r w:rsidRPr="00C960F9">
        <w:rPr>
          <w:b/>
          <w:bCs/>
        </w:rPr>
        <w:t>1)-</w:t>
      </w:r>
      <w:proofErr w:type="gramEnd"/>
      <w:r w:rsidRPr="00C960F9">
        <w:rPr>
          <w:bCs/>
        </w:rPr>
        <w:t xml:space="preserve"> Při použití klasifikace se chování žáka ve škole a na akcích pořádaných školou hodnotí na vysvědčení stupni:</w:t>
      </w:r>
    </w:p>
    <w:p w14:paraId="45310326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Cs/>
        </w:rPr>
        <w:t xml:space="preserve">           a) 1- velmi dobré,</w:t>
      </w:r>
    </w:p>
    <w:p w14:paraId="0452A139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Cs/>
        </w:rPr>
        <w:t xml:space="preserve">           b) 2- uspokojivé,</w:t>
      </w:r>
    </w:p>
    <w:p w14:paraId="70FFC811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Cs/>
        </w:rPr>
        <w:t xml:space="preserve">           c) 3- neuspokojivé.</w:t>
      </w:r>
    </w:p>
    <w:p w14:paraId="1FAB3581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06305D20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§17</w:t>
      </w:r>
    </w:p>
    <w:p w14:paraId="08713E24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(</w:t>
      </w:r>
      <w:proofErr w:type="gramStart"/>
      <w:r w:rsidRPr="00C960F9">
        <w:rPr>
          <w:b/>
        </w:rPr>
        <w:t>3)-</w:t>
      </w:r>
      <w:proofErr w:type="gramEnd"/>
      <w:r w:rsidRPr="00C960F9">
        <w:rPr>
          <w:b/>
        </w:rPr>
        <w:t xml:space="preserve"> </w:t>
      </w:r>
      <w:r w:rsidRPr="00C960F9">
        <w:rPr>
          <w:bCs/>
        </w:rPr>
        <w:t>při porušení povinností stanovených školním řádem lze podle závažnosti  tohoto porušení žákovi uložit:</w:t>
      </w:r>
    </w:p>
    <w:p w14:paraId="7B699050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Cs/>
        </w:rPr>
        <w:t>a)</w:t>
      </w:r>
      <w:r w:rsidRPr="00C960F9">
        <w:rPr>
          <w:b/>
          <w:bCs/>
        </w:rPr>
        <w:t xml:space="preserve"> </w:t>
      </w:r>
      <w:r w:rsidRPr="00C960F9">
        <w:rPr>
          <w:bCs/>
        </w:rPr>
        <w:t>napomenutí tříd. učitele</w:t>
      </w:r>
    </w:p>
    <w:p w14:paraId="1BD257D5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Cs/>
        </w:rPr>
        <w:t>b) důtka třídního učitele</w:t>
      </w:r>
    </w:p>
    <w:p w14:paraId="6F804923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Cs/>
        </w:rPr>
        <w:t xml:space="preserve">c) důtka ředitele školy (uložení pouze po projednání na </w:t>
      </w:r>
      <w:proofErr w:type="spellStart"/>
      <w:r w:rsidRPr="00C960F9">
        <w:rPr>
          <w:bCs/>
        </w:rPr>
        <w:t>pedag</w:t>
      </w:r>
      <w:proofErr w:type="spellEnd"/>
      <w:r w:rsidRPr="00C960F9">
        <w:rPr>
          <w:bCs/>
        </w:rPr>
        <w:t>. radě)</w:t>
      </w:r>
    </w:p>
    <w:p w14:paraId="2782BDDA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/>
          <w:bCs/>
        </w:rPr>
        <w:t xml:space="preserve">Nařízení vlády č. 75/2005 Sb. </w:t>
      </w:r>
      <w:r w:rsidRPr="00C960F9">
        <w:rPr>
          <w:bCs/>
        </w:rPr>
        <w:t xml:space="preserve"> o stanovení rozsahu přímé vyučovací, přímé výchovné, přímé speciálně pedagogické a přímé pedagogicko-psychologické činnosti pedagogických pracovníků, ve znění pozdějších předpisů. </w:t>
      </w:r>
    </w:p>
    <w:p w14:paraId="5DBA0AAB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45381DFC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Vyhláška </w:t>
      </w:r>
      <w:r w:rsidRPr="00C960F9">
        <w:rPr>
          <w:b/>
          <w:bCs/>
          <w:u w:val="single"/>
        </w:rPr>
        <w:t>č. 72/2005 Sb</w:t>
      </w:r>
      <w:r w:rsidRPr="00C960F9">
        <w:rPr>
          <w:b/>
          <w:bCs/>
        </w:rPr>
        <w:t xml:space="preserve">. o poskytování poradenských </w:t>
      </w:r>
      <w:proofErr w:type="gramStart"/>
      <w:r w:rsidRPr="00C960F9">
        <w:rPr>
          <w:b/>
          <w:bCs/>
        </w:rPr>
        <w:t>služeb  ve</w:t>
      </w:r>
      <w:proofErr w:type="gramEnd"/>
      <w:r w:rsidRPr="00C960F9">
        <w:rPr>
          <w:b/>
          <w:bCs/>
        </w:rPr>
        <w:t xml:space="preserve"> školách a školských poradenských zařízeních ve znění pozdějších předpisů. (</w:t>
      </w:r>
      <w:proofErr w:type="gramStart"/>
      <w:r w:rsidRPr="00C960F9">
        <w:rPr>
          <w:b/>
          <w:bCs/>
        </w:rPr>
        <w:t xml:space="preserve">Vyhláška </w:t>
      </w:r>
      <w:r w:rsidRPr="00C960F9">
        <w:rPr>
          <w:b/>
          <w:bCs/>
          <w:u w:val="single"/>
        </w:rPr>
        <w:t xml:space="preserve"> 197</w:t>
      </w:r>
      <w:proofErr w:type="gramEnd"/>
      <w:r w:rsidRPr="00C960F9">
        <w:rPr>
          <w:b/>
          <w:bCs/>
          <w:u w:val="single"/>
        </w:rPr>
        <w:t>/2016 Sb</w:t>
      </w:r>
      <w:r w:rsidRPr="00C960F9">
        <w:rPr>
          <w:b/>
          <w:bCs/>
        </w:rPr>
        <w:t xml:space="preserve">., s účinností od 1.9. 2016,  č. 248/2019 Sb. - mění vyhlášku 72.). </w:t>
      </w:r>
    </w:p>
    <w:p w14:paraId="14E31A8D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i/>
          <w:iCs/>
        </w:rPr>
        <w:t> </w:t>
      </w:r>
      <w:r w:rsidRPr="00C960F9">
        <w:rPr>
          <w:b/>
          <w:i/>
          <w:iCs/>
          <w:u w:val="single"/>
        </w:rPr>
        <w:t xml:space="preserve">Anotace </w:t>
      </w:r>
      <w:proofErr w:type="gramStart"/>
      <w:r w:rsidRPr="00C960F9">
        <w:rPr>
          <w:b/>
          <w:i/>
          <w:iCs/>
          <w:u w:val="single"/>
        </w:rPr>
        <w:t>-  směrem</w:t>
      </w:r>
      <w:proofErr w:type="gramEnd"/>
      <w:r w:rsidRPr="00C960F9">
        <w:rPr>
          <w:b/>
          <w:i/>
          <w:iCs/>
          <w:u w:val="single"/>
        </w:rPr>
        <w:t xml:space="preserve"> k prevenci:</w:t>
      </w:r>
      <w:r w:rsidRPr="00C960F9">
        <w:rPr>
          <w:b/>
        </w:rPr>
        <w:t xml:space="preserve"> </w:t>
      </w:r>
    </w:p>
    <w:p w14:paraId="677E4A11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  <w:u w:val="single"/>
        </w:rPr>
      </w:pPr>
    </w:p>
    <w:p w14:paraId="72EC6CE0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  <w:iCs/>
          <w:u w:val="single"/>
        </w:rPr>
        <w:t>Obsah poradenských služeb (§ 2, písm. d</w:t>
      </w:r>
      <w:proofErr w:type="gramStart"/>
      <w:r w:rsidRPr="00C960F9">
        <w:rPr>
          <w:b/>
          <w:bCs/>
          <w:iCs/>
          <w:u w:val="single"/>
        </w:rPr>
        <w:t>)  kromě</w:t>
      </w:r>
      <w:proofErr w:type="gramEnd"/>
      <w:r w:rsidRPr="00C960F9">
        <w:rPr>
          <w:b/>
          <w:bCs/>
          <w:iCs/>
          <w:u w:val="single"/>
        </w:rPr>
        <w:t xml:space="preserve"> jiných činností se jedná o:</w:t>
      </w:r>
      <w:r w:rsidRPr="00C960F9">
        <w:rPr>
          <w:b/>
        </w:rPr>
        <w:t xml:space="preserve"> </w:t>
      </w:r>
    </w:p>
    <w:p w14:paraId="7319D37E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Cs/>
          <w:iCs/>
        </w:rPr>
        <w:t>prevenci a řešení vzdělávacích a výchovných obtíží, prevenci různých forem rizikového chování a dalších problémů souvisejících se vzděláváním a s motivací k překonávání problémových situací.</w:t>
      </w:r>
      <w:r>
        <w:t xml:space="preserve"> </w:t>
      </w:r>
    </w:p>
    <w:p w14:paraId="40D38E5F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</w:p>
    <w:p w14:paraId="0F09A742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  <w:u w:val="single"/>
        </w:rPr>
      </w:pPr>
      <w:r w:rsidRPr="00C960F9">
        <w:rPr>
          <w:b/>
          <w:bCs/>
          <w:i/>
          <w:iCs/>
          <w:u w:val="single"/>
        </w:rPr>
        <w:t xml:space="preserve">Poradna </w:t>
      </w:r>
    </w:p>
    <w:p w14:paraId="0062532A" w14:textId="77777777" w:rsidR="00C960F9" w:rsidRPr="00C960F9" w:rsidRDefault="00C960F9" w:rsidP="00C960F9">
      <w:pPr>
        <w:spacing w:line="360" w:lineRule="auto"/>
        <w:jc w:val="both"/>
        <w:rPr>
          <w:b/>
          <w:i/>
          <w:iCs/>
        </w:rPr>
      </w:pPr>
      <w:r w:rsidRPr="00C960F9">
        <w:rPr>
          <w:b/>
          <w:bCs/>
          <w:i/>
          <w:iCs/>
          <w:u w:val="single"/>
        </w:rPr>
        <w:t>§5</w:t>
      </w:r>
      <w:r w:rsidRPr="00C960F9">
        <w:rPr>
          <w:b/>
          <w:i/>
          <w:iCs/>
        </w:rPr>
        <w:t xml:space="preserve"> </w:t>
      </w:r>
    </w:p>
    <w:p w14:paraId="571D30F9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  <w:iCs/>
        </w:rPr>
        <w:t xml:space="preserve">(1) </w:t>
      </w:r>
      <w:r w:rsidRPr="00C960F9">
        <w:rPr>
          <w:bCs/>
          <w:iCs/>
        </w:rPr>
        <w:t>Poradna poskytuje služby pedagogicko-psychologického a speciálně   pedagogického poradenství a pedagogicko-psychologickou pomoc při výchově    a vzdělávání žáků.</w:t>
      </w:r>
      <w:r w:rsidRPr="00C960F9">
        <w:t xml:space="preserve"> </w:t>
      </w:r>
    </w:p>
    <w:p w14:paraId="15EC9B93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Cs/>
        </w:rPr>
        <w:t>(3)</w:t>
      </w:r>
      <w:r w:rsidRPr="00C960F9">
        <w:rPr>
          <w:bCs/>
          <w:iCs/>
        </w:rPr>
        <w:t xml:space="preserve"> Poradna (kromě jiného):</w:t>
      </w:r>
      <w:r w:rsidRPr="00C960F9">
        <w:t xml:space="preserve"> </w:t>
      </w:r>
    </w:p>
    <w:p w14:paraId="31191378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Cs/>
        </w:rPr>
        <w:lastRenderedPageBreak/>
        <w:t>i)</w:t>
      </w:r>
      <w:r w:rsidRPr="00C960F9">
        <w:rPr>
          <w:bCs/>
          <w:iCs/>
        </w:rPr>
        <w:t xml:space="preserve"> poskytuje metodickou podporu škole</w:t>
      </w:r>
      <w:r w:rsidRPr="00C960F9">
        <w:t xml:space="preserve"> a školskému zařízení při poskytování poradenských služeb a podpůrných opatření,</w:t>
      </w:r>
    </w:p>
    <w:p w14:paraId="2A0CBDDC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  <w:iCs/>
        </w:rPr>
        <w:t>l)</w:t>
      </w:r>
      <w:r w:rsidRPr="00C960F9">
        <w:rPr>
          <w:b/>
          <w:bCs/>
          <w:i/>
          <w:iCs/>
        </w:rPr>
        <w:t xml:space="preserve"> </w:t>
      </w:r>
      <w:r w:rsidRPr="00C960F9">
        <w:rPr>
          <w:b/>
          <w:bCs/>
          <w:iCs/>
        </w:rPr>
        <w:t xml:space="preserve">prostřednictvím metodika prevence zajišťuje prevenci rizikového </w:t>
      </w:r>
      <w:proofErr w:type="gramStart"/>
      <w:r w:rsidRPr="00C960F9">
        <w:rPr>
          <w:b/>
          <w:bCs/>
          <w:iCs/>
        </w:rPr>
        <w:t>chování,  realizaci</w:t>
      </w:r>
      <w:proofErr w:type="gramEnd"/>
      <w:r w:rsidRPr="00C960F9">
        <w:rPr>
          <w:b/>
          <w:bCs/>
          <w:iCs/>
        </w:rPr>
        <w:t xml:space="preserve"> preventivních opatření a koordinaci školních metodiků  prevence.</w:t>
      </w:r>
      <w:r w:rsidRPr="00C960F9">
        <w:rPr>
          <w:b/>
        </w:rPr>
        <w:t xml:space="preserve"> </w:t>
      </w:r>
    </w:p>
    <w:p w14:paraId="45DC5D8A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</w:rPr>
      </w:pPr>
    </w:p>
    <w:p w14:paraId="31FD4EF3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/>
          <w:iCs/>
        </w:rPr>
        <w:t xml:space="preserve">§7(1) </w:t>
      </w:r>
      <w:r w:rsidRPr="00C960F9">
        <w:rPr>
          <w:b/>
          <w:bCs/>
          <w:iCs/>
        </w:rPr>
        <w:t>ředitel základní, střední a vyšší odborné školy zabezpečuje poskytování poradenských služeb ve škole školním poradenským pracovištěm</w:t>
      </w:r>
      <w:r w:rsidRPr="00C960F9">
        <w:rPr>
          <w:bCs/>
          <w:iCs/>
        </w:rPr>
        <w:t xml:space="preserve">, ve kterém působí zpravidla výchovný poradce a ŠMP, kteří </w:t>
      </w:r>
      <w:proofErr w:type="gramStart"/>
      <w:r w:rsidRPr="00C960F9">
        <w:rPr>
          <w:bCs/>
          <w:iCs/>
        </w:rPr>
        <w:t>spolupracují  zejména</w:t>
      </w:r>
      <w:proofErr w:type="gramEnd"/>
      <w:r w:rsidRPr="00C960F9">
        <w:rPr>
          <w:bCs/>
          <w:iCs/>
        </w:rPr>
        <w:t xml:space="preserve"> s třídními učiteli, učiteli výchov, případně s dalšími pedagogickými pracovníky školy. Poskytování poradenských služeb ve škole může být zajišťováno i školním psychologem nebo školním speciálním pedagogem….</w:t>
      </w:r>
      <w:r w:rsidRPr="00C960F9">
        <w:t xml:space="preserve"> </w:t>
      </w:r>
    </w:p>
    <w:p w14:paraId="5DCA959F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/>
          <w:iCs/>
        </w:rPr>
        <w:t xml:space="preserve">§7(2) </w:t>
      </w:r>
      <w:r w:rsidRPr="00C960F9">
        <w:rPr>
          <w:bCs/>
          <w:iCs/>
        </w:rPr>
        <w:t xml:space="preserve">ve škole jsou zajišťovány poradenské služby v rozsahu odpovídajícím počtu a vzdělávacím potřebám žáků školy </w:t>
      </w:r>
      <w:proofErr w:type="gramStart"/>
      <w:r w:rsidRPr="00C960F9">
        <w:rPr>
          <w:bCs/>
          <w:iCs/>
        </w:rPr>
        <w:t>zaměřené  zejména</w:t>
      </w:r>
      <w:proofErr w:type="gramEnd"/>
      <w:r w:rsidRPr="00C960F9">
        <w:rPr>
          <w:bCs/>
          <w:iCs/>
        </w:rPr>
        <w:t xml:space="preserve"> na:</w:t>
      </w:r>
      <w:r w:rsidRPr="00C960F9">
        <w:t xml:space="preserve"> </w:t>
      </w:r>
    </w:p>
    <w:p w14:paraId="3FDACA55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proofErr w:type="gramStart"/>
      <w:r w:rsidRPr="00C960F9">
        <w:rPr>
          <w:b/>
          <w:bCs/>
          <w:iCs/>
        </w:rPr>
        <w:t>a)</w:t>
      </w:r>
      <w:r w:rsidRPr="00C960F9">
        <w:rPr>
          <w:bCs/>
          <w:iCs/>
        </w:rPr>
        <w:t>poskytování</w:t>
      </w:r>
      <w:proofErr w:type="gramEnd"/>
      <w:r w:rsidRPr="00C960F9">
        <w:rPr>
          <w:bCs/>
          <w:iCs/>
        </w:rPr>
        <w:t xml:space="preserve"> podpůrných opatření pro žáky se speciálními vzdělávacími potřebami,</w:t>
      </w:r>
    </w:p>
    <w:p w14:paraId="4790E2FD" w14:textId="77777777" w:rsidR="00C960F9" w:rsidRPr="00C960F9" w:rsidRDefault="00C960F9" w:rsidP="00C960F9">
      <w:pPr>
        <w:spacing w:line="360" w:lineRule="auto"/>
        <w:jc w:val="both"/>
      </w:pPr>
      <w:proofErr w:type="gramStart"/>
      <w:r w:rsidRPr="00C960F9">
        <w:rPr>
          <w:b/>
          <w:bCs/>
          <w:iCs/>
        </w:rPr>
        <w:t>b</w:t>
      </w:r>
      <w:r w:rsidRPr="00C960F9">
        <w:rPr>
          <w:bCs/>
          <w:iCs/>
        </w:rPr>
        <w:t>)sledování</w:t>
      </w:r>
      <w:proofErr w:type="gramEnd"/>
      <w:r w:rsidRPr="00C960F9">
        <w:rPr>
          <w:bCs/>
          <w:iCs/>
        </w:rPr>
        <w:t xml:space="preserve"> a vyhodnocování účinnosti zvolených podpůrných opatření,</w:t>
      </w:r>
    </w:p>
    <w:p w14:paraId="1C60E206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Cs/>
        </w:rPr>
        <w:t>c</w:t>
      </w:r>
      <w:r w:rsidRPr="00C960F9">
        <w:rPr>
          <w:bCs/>
          <w:iCs/>
        </w:rPr>
        <w:t>)prevenci školní neúspěšnosti,</w:t>
      </w:r>
    </w:p>
    <w:p w14:paraId="4BCBB90D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>d</w:t>
      </w:r>
      <w:r w:rsidRPr="00C960F9">
        <w:rPr>
          <w:bCs/>
          <w:iCs/>
        </w:rPr>
        <w:t xml:space="preserve">)kariérové poradenství spojující vzdělávací, informační a poradenskou podporu k vhodné volbě vzdělávací cesty a pozdějšímu </w:t>
      </w:r>
      <w:proofErr w:type="gramStart"/>
      <w:r w:rsidRPr="00C960F9">
        <w:rPr>
          <w:bCs/>
          <w:iCs/>
        </w:rPr>
        <w:t>profesnímu  uplatnění</w:t>
      </w:r>
      <w:proofErr w:type="gramEnd"/>
      <w:r w:rsidRPr="00C960F9">
        <w:rPr>
          <w:bCs/>
          <w:iCs/>
        </w:rPr>
        <w:t>,</w:t>
      </w:r>
    </w:p>
    <w:p w14:paraId="6186FC64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proofErr w:type="gramStart"/>
      <w:r w:rsidRPr="00C960F9">
        <w:rPr>
          <w:b/>
          <w:bCs/>
          <w:iCs/>
        </w:rPr>
        <w:t>e</w:t>
      </w:r>
      <w:r w:rsidRPr="00C960F9">
        <w:rPr>
          <w:bCs/>
          <w:iCs/>
        </w:rPr>
        <w:t>)podporu</w:t>
      </w:r>
      <w:proofErr w:type="gramEnd"/>
      <w:r w:rsidRPr="00C960F9">
        <w:rPr>
          <w:bCs/>
          <w:iCs/>
        </w:rPr>
        <w:t xml:space="preserve"> vzdělávání a sociálního začleňování žáků z odlišného kulturního prostředí a s odlišnými životními podmínkami,</w:t>
      </w:r>
    </w:p>
    <w:p w14:paraId="128D6BE9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proofErr w:type="gramStart"/>
      <w:r w:rsidRPr="00C960F9">
        <w:rPr>
          <w:b/>
          <w:bCs/>
          <w:iCs/>
        </w:rPr>
        <w:t>f</w:t>
      </w:r>
      <w:r w:rsidRPr="00C960F9">
        <w:rPr>
          <w:bCs/>
          <w:iCs/>
        </w:rPr>
        <w:t>)podporu</w:t>
      </w:r>
      <w:proofErr w:type="gramEnd"/>
      <w:r w:rsidRPr="00C960F9">
        <w:rPr>
          <w:bCs/>
          <w:iCs/>
        </w:rPr>
        <w:t xml:space="preserve"> vzdělávání žáků nadaných a mimořádně nadaných,</w:t>
      </w:r>
    </w:p>
    <w:p w14:paraId="56718C7B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proofErr w:type="gramStart"/>
      <w:r w:rsidRPr="00C960F9">
        <w:rPr>
          <w:b/>
          <w:bCs/>
          <w:iCs/>
        </w:rPr>
        <w:t>g</w:t>
      </w:r>
      <w:r w:rsidRPr="00C960F9">
        <w:rPr>
          <w:bCs/>
          <w:iCs/>
        </w:rPr>
        <w:t>)průběžnou</w:t>
      </w:r>
      <w:proofErr w:type="gramEnd"/>
      <w:r w:rsidRPr="00C960F9">
        <w:rPr>
          <w:bCs/>
          <w:iCs/>
        </w:rPr>
        <w:t xml:space="preserve"> a dlouhodobou péči o žáky s výchovnými či vzdělávacími obtížemi a vytváření příznivého sociálního klimatu pro přijímání kulturních a jiných odlišností ve škole a školském zařízení,</w:t>
      </w:r>
    </w:p>
    <w:p w14:paraId="5D27256C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 xml:space="preserve"> </w:t>
      </w:r>
      <w:proofErr w:type="gramStart"/>
      <w:r w:rsidRPr="00C960F9">
        <w:rPr>
          <w:b/>
          <w:bCs/>
          <w:iCs/>
        </w:rPr>
        <w:t>h</w:t>
      </w:r>
      <w:r w:rsidRPr="00C960F9">
        <w:rPr>
          <w:bCs/>
          <w:iCs/>
        </w:rPr>
        <w:t>)</w:t>
      </w:r>
      <w:r w:rsidRPr="00C960F9">
        <w:rPr>
          <w:b/>
          <w:bCs/>
          <w:iCs/>
        </w:rPr>
        <w:t>včasnou</w:t>
      </w:r>
      <w:proofErr w:type="gramEnd"/>
      <w:r w:rsidRPr="00C960F9">
        <w:rPr>
          <w:b/>
          <w:bCs/>
          <w:iCs/>
        </w:rPr>
        <w:t xml:space="preserve"> intervenci při aktuálních problémech u jednotlivých žáků a třídních          kolektivů</w:t>
      </w:r>
    </w:p>
    <w:p w14:paraId="41D378CD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  <w:r w:rsidRPr="00C960F9">
        <w:rPr>
          <w:b/>
          <w:bCs/>
          <w:iCs/>
        </w:rPr>
        <w:t xml:space="preserve"> i</w:t>
      </w:r>
      <w:r w:rsidRPr="00C960F9">
        <w:rPr>
          <w:bCs/>
          <w:iCs/>
        </w:rPr>
        <w:t>)</w:t>
      </w:r>
      <w:r w:rsidRPr="00C960F9">
        <w:rPr>
          <w:b/>
          <w:bCs/>
          <w:iCs/>
        </w:rPr>
        <w:t xml:space="preserve">předcházení všem formám rizikového chování včetně různých forem šikany            a diskriminace, </w:t>
      </w:r>
    </w:p>
    <w:p w14:paraId="68CE1EC5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  <w:r w:rsidRPr="00C960F9">
        <w:rPr>
          <w:bCs/>
          <w:iCs/>
        </w:rPr>
        <w:t xml:space="preserve"> </w:t>
      </w:r>
      <w:proofErr w:type="gramStart"/>
      <w:r w:rsidRPr="00C960F9">
        <w:rPr>
          <w:b/>
          <w:bCs/>
          <w:iCs/>
        </w:rPr>
        <w:t>j</w:t>
      </w:r>
      <w:r w:rsidRPr="00C960F9">
        <w:rPr>
          <w:bCs/>
          <w:iCs/>
        </w:rPr>
        <w:t>)</w:t>
      </w:r>
      <w:r w:rsidRPr="00C960F9">
        <w:rPr>
          <w:b/>
          <w:bCs/>
          <w:iCs/>
        </w:rPr>
        <w:t>průběžné</w:t>
      </w:r>
      <w:proofErr w:type="gramEnd"/>
      <w:r w:rsidRPr="00C960F9">
        <w:rPr>
          <w:b/>
          <w:bCs/>
          <w:iCs/>
        </w:rPr>
        <w:t xml:space="preserve"> vyhodnocování účinnosti preventivních programů    uskutečňovaných školou,</w:t>
      </w:r>
    </w:p>
    <w:p w14:paraId="467F64A7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</w:t>
      </w:r>
      <w:proofErr w:type="gramStart"/>
      <w:r w:rsidRPr="00C960F9">
        <w:rPr>
          <w:b/>
          <w:bCs/>
          <w:iCs/>
        </w:rPr>
        <w:t>k</w:t>
      </w:r>
      <w:r w:rsidRPr="00C960F9">
        <w:rPr>
          <w:bCs/>
          <w:iCs/>
        </w:rPr>
        <w:t>)metodickou</w:t>
      </w:r>
      <w:proofErr w:type="gramEnd"/>
      <w:r w:rsidRPr="00C960F9">
        <w:rPr>
          <w:bCs/>
          <w:iCs/>
        </w:rPr>
        <w:t xml:space="preserve"> podporu učitelům při použití psychologických a speciálně  pedagogických postupů ve vzdělávací činnosti školy, </w:t>
      </w:r>
    </w:p>
    <w:p w14:paraId="20452287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</w:t>
      </w:r>
      <w:r w:rsidRPr="00C960F9">
        <w:rPr>
          <w:b/>
          <w:bCs/>
          <w:iCs/>
        </w:rPr>
        <w:t>l</w:t>
      </w:r>
      <w:r w:rsidRPr="00C960F9">
        <w:rPr>
          <w:bCs/>
          <w:iCs/>
        </w:rPr>
        <w:t xml:space="preserve">)spolupráci a komunikaci mezi školou a zákonnými zástupci, </w:t>
      </w:r>
    </w:p>
    <w:p w14:paraId="174A4FF0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</w:t>
      </w:r>
      <w:r w:rsidRPr="00C960F9">
        <w:rPr>
          <w:b/>
          <w:bCs/>
          <w:iCs/>
        </w:rPr>
        <w:t>m)</w:t>
      </w:r>
      <w:r w:rsidRPr="00C960F9">
        <w:rPr>
          <w:bCs/>
          <w:iCs/>
        </w:rPr>
        <w:t xml:space="preserve">spolupráci školy při poskytování poradenských služeb se </w:t>
      </w:r>
      <w:proofErr w:type="gramStart"/>
      <w:r w:rsidRPr="00C960F9">
        <w:rPr>
          <w:bCs/>
          <w:iCs/>
        </w:rPr>
        <w:t>školskými  poradenskými</w:t>
      </w:r>
      <w:proofErr w:type="gramEnd"/>
      <w:r w:rsidRPr="00C960F9">
        <w:rPr>
          <w:bCs/>
          <w:iCs/>
        </w:rPr>
        <w:t xml:space="preserve"> zařízeními.   </w:t>
      </w:r>
    </w:p>
    <w:p w14:paraId="18E97B30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 xml:space="preserve">§7(3) </w:t>
      </w:r>
      <w:r w:rsidRPr="00C960F9">
        <w:rPr>
          <w:bCs/>
          <w:iCs/>
        </w:rPr>
        <w:t xml:space="preserve">škola zpracovává a uskutečňuje program poradenských služeb ve škole, který zahrnuje popis a vymezení rozsahu činností pedagog. pracovníků uvedených v odstavci (1), </w:t>
      </w:r>
    </w:p>
    <w:p w14:paraId="5027A179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  <w:u w:val="single"/>
        </w:rPr>
        <w:t>preventivní program školy</w:t>
      </w:r>
      <w:r w:rsidRPr="00C960F9">
        <w:rPr>
          <w:bCs/>
          <w:iCs/>
        </w:rPr>
        <w:t xml:space="preserve"> </w:t>
      </w:r>
      <w:proofErr w:type="gramStart"/>
      <w:r w:rsidRPr="00C960F9">
        <w:rPr>
          <w:bCs/>
          <w:iCs/>
        </w:rPr>
        <w:t>včetně  strategie</w:t>
      </w:r>
      <w:proofErr w:type="gramEnd"/>
      <w:r w:rsidRPr="00C960F9">
        <w:rPr>
          <w:bCs/>
          <w:iCs/>
        </w:rPr>
        <w:t xml:space="preserve"> předcházení školní neúspěšnosti, šikaně a dalším projevům  rizikového chování.</w:t>
      </w:r>
    </w:p>
    <w:p w14:paraId="1B6A9246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        </w:t>
      </w:r>
    </w:p>
    <w:p w14:paraId="627A4FCF" w14:textId="77777777" w:rsidR="00C960F9" w:rsidRPr="00C960F9" w:rsidRDefault="00710BA8" w:rsidP="00C960F9">
      <w:pPr>
        <w:spacing w:line="360" w:lineRule="auto"/>
        <w:jc w:val="both"/>
        <w:rPr>
          <w:b/>
        </w:rPr>
      </w:pPr>
      <w:r>
        <w:rPr>
          <w:b/>
        </w:rPr>
        <w:t>Příloha č. 3 Standard</w:t>
      </w:r>
      <w:r w:rsidR="00C960F9" w:rsidRPr="00C960F9">
        <w:rPr>
          <w:b/>
        </w:rPr>
        <w:t>ní činnosti školy:</w:t>
      </w:r>
    </w:p>
    <w:p w14:paraId="0954A3E0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I.   Standardní činnosti výchovného poradce</w:t>
      </w:r>
    </w:p>
    <w:p w14:paraId="0F1F7C87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II.  Standardní činnosti školního metodika prevence</w:t>
      </w:r>
    </w:p>
    <w:p w14:paraId="45F90AB4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III. Standardní činnosti školního psychologa</w:t>
      </w:r>
    </w:p>
    <w:p w14:paraId="7E1C760D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lastRenderedPageBreak/>
        <w:t>IV. Standardní činnosti školního speciálního pedagoga</w:t>
      </w:r>
    </w:p>
    <w:p w14:paraId="24E9C8AF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        </w:t>
      </w:r>
    </w:p>
    <w:p w14:paraId="37C4B412" w14:textId="77777777" w:rsidR="00C960F9" w:rsidRPr="00C960F9" w:rsidRDefault="00C960F9" w:rsidP="00C960F9">
      <w:pPr>
        <w:jc w:val="both"/>
        <w:rPr>
          <w:b/>
          <w:bCs/>
        </w:rPr>
      </w:pPr>
      <w:r w:rsidRPr="00C960F9">
        <w:rPr>
          <w:b/>
          <w:bCs/>
        </w:rPr>
        <w:t xml:space="preserve">Vyhláška </w:t>
      </w:r>
      <w:r w:rsidRPr="00C960F9">
        <w:rPr>
          <w:b/>
          <w:bCs/>
          <w:u w:val="single"/>
        </w:rPr>
        <w:t>č. 27/2016 Sb</w:t>
      </w:r>
      <w:r w:rsidRPr="00C960F9">
        <w:rPr>
          <w:b/>
          <w:bCs/>
        </w:rPr>
        <w:t xml:space="preserve">. – o vzdělávání žáků se speciálními vzdělávacími potřebami a žáků nadaných </w:t>
      </w:r>
      <w:r w:rsidRPr="00C960F9">
        <w:rPr>
          <w:b/>
          <w:bCs/>
          <w:u w:val="single"/>
        </w:rPr>
        <w:t xml:space="preserve">plně nahrazuje vyhlášku č. 73/2005 Sb. </w:t>
      </w:r>
      <w:r w:rsidRPr="00C960F9">
        <w:rPr>
          <w:b/>
          <w:bCs/>
        </w:rPr>
        <w:t xml:space="preserve"> Vyhláška č. 27/2016 Sb. s účinností od 1. 9. 2016 </w:t>
      </w:r>
      <w:proofErr w:type="gramStart"/>
      <w:r w:rsidRPr="00C960F9">
        <w:rPr>
          <w:b/>
          <w:bCs/>
        </w:rPr>
        <w:t>-  cílem</w:t>
      </w:r>
      <w:proofErr w:type="gramEnd"/>
      <w:r w:rsidRPr="00C960F9">
        <w:rPr>
          <w:b/>
          <w:bCs/>
        </w:rPr>
        <w:t xml:space="preserve"> je vytváření rovných podmínek a příležitostí ve vzdělávání…. </w:t>
      </w:r>
      <w:r w:rsidRPr="00C960F9">
        <w:rPr>
          <w:bCs/>
        </w:rPr>
        <w:t xml:space="preserve">Ve znění vyhlášky 270/2017 </w:t>
      </w:r>
      <w:proofErr w:type="gramStart"/>
      <w:r w:rsidRPr="00C960F9">
        <w:rPr>
          <w:bCs/>
        </w:rPr>
        <w:t>Sb..</w:t>
      </w:r>
      <w:proofErr w:type="gramEnd"/>
      <w:r w:rsidRPr="00C960F9">
        <w:rPr>
          <w:bCs/>
        </w:rPr>
        <w:t xml:space="preserve">  a vyhlášky č. 416/2017 Sb. a </w:t>
      </w:r>
      <w:r w:rsidRPr="00C960F9">
        <w:rPr>
          <w:b/>
          <w:bCs/>
        </w:rPr>
        <w:t>244/2018 Sb.</w:t>
      </w:r>
    </w:p>
    <w:p w14:paraId="103CEFDB" w14:textId="77777777" w:rsidR="00C960F9" w:rsidRPr="00C960F9" w:rsidRDefault="00C960F9" w:rsidP="00C960F9">
      <w:pPr>
        <w:spacing w:line="360" w:lineRule="auto"/>
        <w:jc w:val="both"/>
        <w:rPr>
          <w:b/>
        </w:rPr>
      </w:pPr>
    </w:p>
    <w:p w14:paraId="0CCA6BD2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Zá</w:t>
      </w:r>
      <w:r w:rsidRPr="00C960F9">
        <w:rPr>
          <w:b/>
          <w:bCs/>
        </w:rPr>
        <w:t>kon č. 109/2002 Sb</w:t>
      </w:r>
      <w:r w:rsidRPr="00C960F9">
        <w:rPr>
          <w:b/>
        </w:rPr>
        <w:t xml:space="preserve">., o výkonu ústavní výchovy nebo </w:t>
      </w:r>
      <w:proofErr w:type="gramStart"/>
      <w:r w:rsidRPr="00C960F9">
        <w:rPr>
          <w:b/>
        </w:rPr>
        <w:t>ochranné  výchovy</w:t>
      </w:r>
      <w:proofErr w:type="gramEnd"/>
      <w:r w:rsidRPr="00C960F9">
        <w:rPr>
          <w:b/>
        </w:rPr>
        <w:t xml:space="preserve"> ve školských zařízeních a o preventivně výchovné péči ve školských zařízeních, z roku 2012 (č.333/2012) Sb.</w:t>
      </w:r>
    </w:p>
    <w:p w14:paraId="4C9700CD" w14:textId="77777777" w:rsidR="00C960F9" w:rsidRPr="00C960F9" w:rsidRDefault="00C960F9" w:rsidP="00C960F9">
      <w:pPr>
        <w:spacing w:line="360" w:lineRule="auto"/>
        <w:jc w:val="both"/>
        <w:rPr>
          <w:b/>
        </w:rPr>
      </w:pPr>
    </w:p>
    <w:p w14:paraId="58068413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Vyhláška č. 458/2005 Sb., kterou se upravují podrobnosti o organizaci výchovně vzdělávací péče ve střediscích výchovné péče.</w:t>
      </w:r>
      <w:r w:rsidRPr="00C960F9">
        <w:rPr>
          <w:b/>
        </w:rPr>
        <w:t xml:space="preserve"> </w:t>
      </w:r>
    </w:p>
    <w:p w14:paraId="0D05B14F" w14:textId="77777777" w:rsidR="00C960F9" w:rsidRPr="00C960F9" w:rsidRDefault="00C960F9" w:rsidP="00C960F9">
      <w:pPr>
        <w:spacing w:line="360" w:lineRule="auto"/>
        <w:jc w:val="both"/>
        <w:rPr>
          <w:b/>
        </w:rPr>
      </w:pPr>
    </w:p>
    <w:p w14:paraId="2E6FE676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Vyhláška č. 438/2006 Sb., kterou se upravují podrobnosti výkonu ústavní výchovy a ochranné výchovy ve školských zařízeních</w:t>
      </w:r>
      <w:r w:rsidRPr="00C960F9">
        <w:rPr>
          <w:b/>
        </w:rPr>
        <w:t xml:space="preserve"> </w:t>
      </w:r>
    </w:p>
    <w:p w14:paraId="15E910A4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293019E7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Zákon 359/1999 zákon o sociální právní ochraně </w:t>
      </w:r>
      <w:proofErr w:type="gramStart"/>
      <w:r w:rsidRPr="00C960F9">
        <w:rPr>
          <w:b/>
          <w:bCs/>
        </w:rPr>
        <w:t>dítěte  a</w:t>
      </w:r>
      <w:proofErr w:type="gramEnd"/>
      <w:r w:rsidRPr="00C960F9">
        <w:rPr>
          <w:b/>
          <w:bCs/>
        </w:rPr>
        <w:t xml:space="preserve"> vyhláška č. 473/2013-2 Sb. – o provedení některých ustanovení zákona o sociálně právní ochraně dětí, ve znění pozdějších předpisů</w:t>
      </w:r>
      <w:r w:rsidRPr="00C960F9">
        <w:rPr>
          <w:b/>
        </w:rPr>
        <w:t xml:space="preserve"> </w:t>
      </w:r>
    </w:p>
    <w:p w14:paraId="355E80D8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§1 –</w:t>
      </w:r>
      <w:r w:rsidRPr="00C960F9">
        <w:t>Sociálně právní ochranou dětí se rozumí zejména</w:t>
      </w:r>
    </w:p>
    <w:p w14:paraId="0581B4B7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a)</w:t>
      </w:r>
      <w:r w:rsidRPr="00C960F9">
        <w:t xml:space="preserve">   Ochrana práva dítěte na příznivý vývoj a řádnou výchovu,</w:t>
      </w:r>
    </w:p>
    <w:p w14:paraId="5BFE8694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b)</w:t>
      </w:r>
      <w:r w:rsidRPr="00C960F9">
        <w:t xml:space="preserve">   Ochrana oprávněných zájmů dítěte, včetně ochrany jeho jmění,</w:t>
      </w:r>
    </w:p>
    <w:p w14:paraId="4E7DBB26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c)</w:t>
      </w:r>
      <w:r w:rsidRPr="00C960F9">
        <w:t xml:space="preserve">   Působení směřující k obnovení narušených funkcí rodiny </w:t>
      </w:r>
    </w:p>
    <w:p w14:paraId="48818369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2B9B2E7C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§ 6</w:t>
      </w:r>
    </w:p>
    <w:p w14:paraId="7B530EA1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Sociálně právní ochrana se zaměřuje zejména </w:t>
      </w:r>
      <w:proofErr w:type="gramStart"/>
      <w:r w:rsidRPr="00C960F9">
        <w:t>na  děti</w:t>
      </w:r>
      <w:proofErr w:type="gramEnd"/>
      <w:r w:rsidRPr="00C960F9">
        <w:t>,</w:t>
      </w:r>
    </w:p>
    <w:p w14:paraId="3C65308C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a)</w:t>
      </w:r>
      <w:r w:rsidRPr="00C960F9">
        <w:t xml:space="preserve"> jejichž rodiče</w:t>
      </w:r>
    </w:p>
    <w:p w14:paraId="110440A8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1.zemřeli</w:t>
      </w:r>
    </w:p>
    <w:p w14:paraId="6B311FAE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2.</w:t>
      </w:r>
      <w:proofErr w:type="gramStart"/>
      <w:r w:rsidRPr="00C960F9">
        <w:rPr>
          <w:b/>
        </w:rPr>
        <w:t>neplní  povinnosti</w:t>
      </w:r>
      <w:proofErr w:type="gramEnd"/>
      <w:r w:rsidRPr="00C960F9">
        <w:rPr>
          <w:b/>
        </w:rPr>
        <w:t xml:space="preserve"> plynoucí z rodičovské zodpovědnosti</w:t>
      </w:r>
    </w:p>
    <w:p w14:paraId="56994E52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3.</w:t>
      </w:r>
      <w:proofErr w:type="gramStart"/>
      <w:r w:rsidRPr="00C960F9">
        <w:rPr>
          <w:b/>
        </w:rPr>
        <w:t>nevykonávají  nebo</w:t>
      </w:r>
      <w:proofErr w:type="gramEnd"/>
      <w:r w:rsidRPr="00C960F9">
        <w:rPr>
          <w:b/>
        </w:rPr>
        <w:t xml:space="preserve"> zneužívají práva plynoucí  z rodičovské zodpovědnosti</w:t>
      </w:r>
    </w:p>
    <w:p w14:paraId="525E8039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b)</w:t>
      </w:r>
      <w:r w:rsidRPr="00C960F9">
        <w:t xml:space="preserve"> Které byly svěřeny do </w:t>
      </w:r>
      <w:proofErr w:type="gramStart"/>
      <w:r w:rsidRPr="00C960F9">
        <w:t>výchovy  jiné</w:t>
      </w:r>
      <w:proofErr w:type="gramEnd"/>
      <w:r w:rsidRPr="00C960F9">
        <w:t xml:space="preserve"> fyzické osoby  než rodiče, pokud tato osoba neplní povinnosti plynoucí  ze svěření dítěte do jejich výchovy;</w:t>
      </w:r>
    </w:p>
    <w:p w14:paraId="0E69DBC8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c)</w:t>
      </w:r>
      <w:r w:rsidRPr="00C960F9">
        <w:t xml:space="preserve"> Které </w:t>
      </w:r>
      <w:proofErr w:type="gramStart"/>
      <w:r w:rsidRPr="00C960F9">
        <w:t>vedou  zahálčivý</w:t>
      </w:r>
      <w:proofErr w:type="gramEnd"/>
      <w:r w:rsidRPr="00C960F9">
        <w:t xml:space="preserve">  nebo nemravný život spočívající zejména  v tom, že zanedbávají školní docházku, nepracují, i když nemají dostatečný  zdroj obživy, požívají alkohol nebo jiné návykové látky, jsou ohrožení závislostí, živí se prostitucí, spáchaly trestný čin nebo, jde-li  o děti mladší 15-ti let, spáchaly čin, který by byl  jinak trestným činem, opakovaně nebo soustavně páchají přestupky nebo jinak ohrožují občanské soužití</w:t>
      </w:r>
    </w:p>
    <w:p w14:paraId="0E214FAA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d)</w:t>
      </w:r>
      <w:r w:rsidRPr="00C960F9">
        <w:t xml:space="preserve"> které se opakovaně dopouští útěků od rodičů nebo jiných </w:t>
      </w:r>
      <w:proofErr w:type="spellStart"/>
      <w:r w:rsidRPr="00C960F9">
        <w:t>fyz</w:t>
      </w:r>
      <w:proofErr w:type="spellEnd"/>
      <w:r w:rsidRPr="00C960F9">
        <w:t xml:space="preserve">. </w:t>
      </w:r>
      <w:proofErr w:type="gramStart"/>
      <w:r w:rsidRPr="00C960F9">
        <w:t>osob  odpovědných</w:t>
      </w:r>
      <w:proofErr w:type="gramEnd"/>
      <w:r w:rsidRPr="00C960F9">
        <w:t xml:space="preserve"> za výchovu  dítěte</w:t>
      </w:r>
    </w:p>
    <w:p w14:paraId="2EF9F597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e)</w:t>
      </w:r>
      <w:r w:rsidRPr="00C960F9">
        <w:t xml:space="preserve"> na kterých byl </w:t>
      </w:r>
      <w:proofErr w:type="gramStart"/>
      <w:r w:rsidRPr="00C960F9">
        <w:t>spáchán  trestný</w:t>
      </w:r>
      <w:proofErr w:type="gramEnd"/>
      <w:r w:rsidRPr="00C960F9">
        <w:t xml:space="preserve"> čin, ohrožující život, zdraví, jejich lidskou důstojnost, mravní život nebo jmění, nebo je podezření  ze spáchání takového činu;</w:t>
      </w:r>
    </w:p>
    <w:p w14:paraId="464F6A9C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lastRenderedPageBreak/>
        <w:t xml:space="preserve">Pokud tyto skutečnosti trvají po takovou dobu nebo jsou </w:t>
      </w:r>
      <w:proofErr w:type="gramStart"/>
      <w:r w:rsidRPr="00C960F9">
        <w:rPr>
          <w:b/>
        </w:rPr>
        <w:t>takové  intenzity</w:t>
      </w:r>
      <w:proofErr w:type="gramEnd"/>
      <w:r w:rsidRPr="00C960F9">
        <w:rPr>
          <w:b/>
        </w:rPr>
        <w:t>, že nepříznivě ovlivňují  vývoj dětí nebo jsou anebo  mohou být příčinou nepříznivého vývoje dětí.</w:t>
      </w:r>
    </w:p>
    <w:p w14:paraId="6FB9CAD2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45A6C68F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§7 (2</w:t>
      </w:r>
      <w:r w:rsidRPr="00C960F9">
        <w:rPr>
          <w:bCs/>
        </w:rPr>
        <w:t xml:space="preserve">) </w:t>
      </w:r>
      <w:r w:rsidRPr="00C960F9">
        <w:t xml:space="preserve">každý je povinen upozornit OSPOD na porušení povinností </w:t>
      </w:r>
      <w:proofErr w:type="gramStart"/>
      <w:r w:rsidRPr="00C960F9">
        <w:t>nebo  zneužití</w:t>
      </w:r>
      <w:proofErr w:type="gramEnd"/>
      <w:r w:rsidRPr="00C960F9">
        <w:t xml:space="preserve"> práv vyplývajících z rodičovské zodpovědnosti </w:t>
      </w:r>
      <w:r w:rsidRPr="00C960F9">
        <w:rPr>
          <w:bCs/>
        </w:rPr>
        <w:t>(§6)</w:t>
      </w:r>
    </w:p>
    <w:p w14:paraId="2A1C47EC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19FFF8C3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§8</w:t>
      </w:r>
      <w:r w:rsidRPr="00C960F9">
        <w:rPr>
          <w:b/>
        </w:rPr>
        <w:t xml:space="preserve"> (</w:t>
      </w:r>
      <w:proofErr w:type="gramStart"/>
      <w:r w:rsidRPr="00C960F9">
        <w:t>1)Dítě</w:t>
      </w:r>
      <w:proofErr w:type="gramEnd"/>
      <w:r w:rsidRPr="00C960F9">
        <w:t xml:space="preserve"> má právo požádat orgány sociálně- právní ochrany dítěte a zařízení sociálně právní ochrany, státní orgány, kterým podle zvláštních právních předpisů (7) přísluší ochrana práv a oprávněných zájmů dítěte,  pověřené osoby, školy a školská zařízení a zdravotnická zařízení o pomoc při ochraně svého života a dalších svých práv, tyto orgány, právnické a fyzické osoby a pověřené osoby jsou povinny poskytnout dítěti odpovídající pomoc.</w:t>
      </w:r>
    </w:p>
    <w:p w14:paraId="0BF70405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Dítě má právo požádat o pomoc i bez vědomí </w:t>
      </w:r>
      <w:proofErr w:type="gramStart"/>
      <w:r w:rsidRPr="00C960F9">
        <w:t>rodičů  nebo</w:t>
      </w:r>
      <w:proofErr w:type="gramEnd"/>
      <w:r w:rsidRPr="00C960F9">
        <w:t xml:space="preserve"> jiných osob odpovědných za výchovu dítěte.</w:t>
      </w:r>
    </w:p>
    <w:p w14:paraId="1E61E99E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2D4C15E9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§</w:t>
      </w:r>
      <w:proofErr w:type="gramStart"/>
      <w:r w:rsidRPr="00C960F9">
        <w:rPr>
          <w:b/>
          <w:bCs/>
        </w:rPr>
        <w:t>10  (</w:t>
      </w:r>
      <w:proofErr w:type="gramEnd"/>
      <w:r w:rsidRPr="00C960F9">
        <w:rPr>
          <w:b/>
          <w:bCs/>
        </w:rPr>
        <w:t>1) Obecní úřad je povinen</w:t>
      </w:r>
    </w:p>
    <w:p w14:paraId="5AF1585F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a)</w:t>
      </w:r>
      <w:r w:rsidRPr="00C960F9">
        <w:rPr>
          <w:bCs/>
        </w:rPr>
        <w:t xml:space="preserve"> Vyhledávat děti uvedené v §6</w:t>
      </w:r>
    </w:p>
    <w:p w14:paraId="77D80E59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b) </w:t>
      </w:r>
      <w:r w:rsidRPr="00C960F9">
        <w:rPr>
          <w:bCs/>
        </w:rPr>
        <w:t>Působit na rodiče, aby plnili povinnosti vyplývající z rodičovské zodpovědnosti</w:t>
      </w:r>
    </w:p>
    <w:p w14:paraId="36AB645E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c)</w:t>
      </w:r>
      <w:r w:rsidRPr="00C960F9">
        <w:rPr>
          <w:bCs/>
        </w:rPr>
        <w:t xml:space="preserve"> Projednat s rodiči odstranění nedostatků ve výchově dítěte</w:t>
      </w:r>
    </w:p>
    <w:p w14:paraId="683643B0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d)</w:t>
      </w:r>
      <w:r w:rsidRPr="00C960F9">
        <w:rPr>
          <w:bCs/>
        </w:rPr>
        <w:t xml:space="preserve"> Projednat s dítětem </w:t>
      </w:r>
      <w:proofErr w:type="gramStart"/>
      <w:r w:rsidRPr="00C960F9">
        <w:rPr>
          <w:bCs/>
        </w:rPr>
        <w:t>nedostatky  v</w:t>
      </w:r>
      <w:proofErr w:type="gramEnd"/>
      <w:r w:rsidRPr="00C960F9">
        <w:rPr>
          <w:bCs/>
        </w:rPr>
        <w:t xml:space="preserve"> jeho chování</w:t>
      </w:r>
    </w:p>
    <w:p w14:paraId="04CF931A" w14:textId="77777777" w:rsidR="00C960F9" w:rsidRPr="00710BA8" w:rsidRDefault="00C960F9" w:rsidP="00C960F9">
      <w:pPr>
        <w:spacing w:line="360" w:lineRule="auto"/>
        <w:jc w:val="both"/>
      </w:pPr>
      <w:r w:rsidRPr="00C960F9">
        <w:rPr>
          <w:b/>
          <w:bCs/>
        </w:rPr>
        <w:t>e)</w:t>
      </w:r>
      <w:r w:rsidRPr="00C960F9">
        <w:rPr>
          <w:bCs/>
        </w:rPr>
        <w:t xml:space="preserve"> Sledovat, zda na základě kontrolních opatření zamezeno v přístupu dětí do </w:t>
      </w:r>
      <w:proofErr w:type="gramStart"/>
      <w:r w:rsidRPr="00C960F9">
        <w:rPr>
          <w:bCs/>
        </w:rPr>
        <w:t>prostředí ,</w:t>
      </w:r>
      <w:proofErr w:type="gramEnd"/>
      <w:r w:rsidRPr="00C960F9">
        <w:rPr>
          <w:bCs/>
        </w:rPr>
        <w:t xml:space="preserve"> které je z hlediska jejich vývoje a výchovy ohrožující.</w:t>
      </w:r>
    </w:p>
    <w:p w14:paraId="2A4B0FF5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1CAFF6BC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§10 (3) Obecní úřad obce s rozšířenou působností je povinen </w:t>
      </w:r>
    </w:p>
    <w:p w14:paraId="25993DC6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/>
          <w:bCs/>
        </w:rPr>
        <w:t>a)</w:t>
      </w:r>
      <w:r w:rsidRPr="00C960F9">
        <w:rPr>
          <w:bCs/>
        </w:rPr>
        <w:t xml:space="preserve"> sledovat nepříznivé vlivy působící na děti a zjišťovat příčiny jejich vzniku,</w:t>
      </w:r>
    </w:p>
    <w:p w14:paraId="02E3A69B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/>
          <w:bCs/>
        </w:rPr>
        <w:t>b)</w:t>
      </w:r>
      <w:r w:rsidRPr="00C960F9">
        <w:rPr>
          <w:bCs/>
        </w:rPr>
        <w:t xml:space="preserve"> činit opatření k omezování působení nepříznivých vlivů na děti,</w:t>
      </w:r>
    </w:p>
    <w:p w14:paraId="727B3B55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/>
          <w:bCs/>
        </w:rPr>
        <w:t>c)</w:t>
      </w:r>
      <w:r w:rsidRPr="00C960F9">
        <w:rPr>
          <w:bCs/>
        </w:rPr>
        <w:t xml:space="preserve"> pravidelně vyhodnocovat situaci, dítěte a jeho rodiny, a to zejména z hlediska posouzení </w:t>
      </w:r>
      <w:proofErr w:type="gramStart"/>
      <w:r w:rsidRPr="00C960F9">
        <w:rPr>
          <w:bCs/>
        </w:rPr>
        <w:t>zda  se</w:t>
      </w:r>
      <w:proofErr w:type="gramEnd"/>
      <w:r w:rsidRPr="00C960F9">
        <w:rPr>
          <w:bCs/>
        </w:rPr>
        <w:t xml:space="preserve"> jedná o dítě uvedené v §6 podle druhu a rozsahu opatření nezbytných k ochraně dítěte a poskytovat pomoc rodičům nebo jiným osobám odpovědným za výchovu dítěte,</w:t>
      </w:r>
    </w:p>
    <w:p w14:paraId="7CA02077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d)</w:t>
      </w:r>
      <w:proofErr w:type="gramStart"/>
      <w:r w:rsidRPr="00C960F9">
        <w:rPr>
          <w:bCs/>
        </w:rPr>
        <w:t xml:space="preserve"> ….</w:t>
      </w:r>
      <w:proofErr w:type="gramEnd"/>
      <w:r w:rsidRPr="00C960F9">
        <w:rPr>
          <w:bCs/>
        </w:rPr>
        <w:t xml:space="preserve">vypracovat na základě situace individuální plán ochrany dítěte…. </w:t>
      </w:r>
    </w:p>
    <w:p w14:paraId="260A7E6D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e) </w:t>
      </w:r>
      <w:r w:rsidRPr="00C960F9">
        <w:rPr>
          <w:bCs/>
        </w:rPr>
        <w:t xml:space="preserve">Pořádat případové konference pro řešení konkrétních situací ohrožených dětí a jejich rodin a to ve spolupráci </w:t>
      </w:r>
      <w:proofErr w:type="gramStart"/>
      <w:r w:rsidRPr="00C960F9">
        <w:rPr>
          <w:bCs/>
        </w:rPr>
        <w:t>s  rodiči</w:t>
      </w:r>
      <w:proofErr w:type="gramEnd"/>
      <w:r w:rsidRPr="00C960F9">
        <w:rPr>
          <w:bCs/>
        </w:rPr>
        <w:t>, se zástupci škol a škol. zařízení, Policie ČR, státních zástupců, pracovníků ve zdravot. a dalších odborníků…..</w:t>
      </w:r>
    </w:p>
    <w:p w14:paraId="7BA0E58C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669336C6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§10 </w:t>
      </w:r>
      <w:r w:rsidRPr="00C960F9">
        <w:rPr>
          <w:b/>
        </w:rPr>
        <w:t>(4)</w:t>
      </w:r>
    </w:p>
    <w:p w14:paraId="38A94124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S</w:t>
      </w:r>
      <w:r w:rsidRPr="00C960F9">
        <w:t xml:space="preserve">tátní orgány, pověřené osoby, školy, školská zařízení a zdravotnická zařízení, popřípadě další zařízení určená pro děti jsou povinny oznámit obecnímu úřadu obce s </w:t>
      </w:r>
      <w:proofErr w:type="gramStart"/>
      <w:r w:rsidRPr="00C960F9">
        <w:t>rozšířenou  působností</w:t>
      </w:r>
      <w:proofErr w:type="gramEnd"/>
      <w:r w:rsidRPr="00C960F9">
        <w:t xml:space="preserve"> skutečnosti, které nasvědčují tomu, že jde o děti uvedené v §6 (1), a to bez zbytečného odkladu po tom, kdy se takové skutečnosti dozví.</w:t>
      </w:r>
    </w:p>
    <w:p w14:paraId="5034DB8B" w14:textId="77777777" w:rsidR="00C960F9" w:rsidRPr="00C960F9" w:rsidRDefault="00C960F9" w:rsidP="00C960F9">
      <w:pPr>
        <w:spacing w:line="360" w:lineRule="auto"/>
        <w:jc w:val="both"/>
        <w:rPr>
          <w:b/>
        </w:rPr>
      </w:pPr>
    </w:p>
    <w:p w14:paraId="16D738B1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>§13 – Výchovná opatření</w:t>
      </w:r>
    </w:p>
    <w:p w14:paraId="59A6A5EE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lastRenderedPageBreak/>
        <w:t xml:space="preserve">(1) </w:t>
      </w:r>
      <w:proofErr w:type="gramStart"/>
      <w:r w:rsidRPr="00C960F9">
        <w:t xml:space="preserve">Vyžaduje - </w:t>
      </w:r>
      <w:proofErr w:type="spellStart"/>
      <w:r w:rsidRPr="00C960F9">
        <w:t>li</w:t>
      </w:r>
      <w:proofErr w:type="spellEnd"/>
      <w:proofErr w:type="gramEnd"/>
      <w:r w:rsidRPr="00C960F9">
        <w:t xml:space="preserve"> to zájem na řádné výchově dítěte, může obecní úřad obce s rozšířenou působností:</w:t>
      </w:r>
    </w:p>
    <w:p w14:paraId="69388E2D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a) </w:t>
      </w:r>
      <w:r w:rsidRPr="00C960F9">
        <w:t>napomenout vhodným způsobem dítě, rodiče, jiné osoby odpovědné za výchovu dítěte, popřípadě toho, kdo narušuje řádnou péči o dítě,</w:t>
      </w:r>
    </w:p>
    <w:p w14:paraId="39B331B6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b) </w:t>
      </w:r>
      <w:r w:rsidRPr="00C960F9">
        <w:t>stanovit nad dítětem dohled a provádět jej za součinnosti OSPOD, školy, popřípadě dalších institucí a osob, které působí zejména v místě bydliště nebo pracoviště dítěte,</w:t>
      </w:r>
    </w:p>
    <w:p w14:paraId="2A86D308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c) </w:t>
      </w:r>
      <w:r w:rsidRPr="00C960F9">
        <w:t xml:space="preserve">uložit dítěti, rodičům nebo jiným osobám odpovědným za výchovu dítěte </w:t>
      </w:r>
      <w:proofErr w:type="gramStart"/>
      <w:r w:rsidRPr="00C960F9">
        <w:t>omezení  bránící</w:t>
      </w:r>
      <w:proofErr w:type="gramEnd"/>
      <w:r w:rsidRPr="00C960F9">
        <w:t xml:space="preserve"> působení škodlivých vlivů na výchovu dítěte, zejména zákaz určitých činností, návštěv určitých míst, akcí, zařízení, nevhodných vzhledem k osobě  dítěte a jeho vývoji  nebo</w:t>
      </w:r>
    </w:p>
    <w:p w14:paraId="115AB16D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 xml:space="preserve">d) uložit </w:t>
      </w:r>
      <w:proofErr w:type="gramStart"/>
      <w:r w:rsidRPr="00C960F9">
        <w:rPr>
          <w:b/>
        </w:rPr>
        <w:t xml:space="preserve">dítěti,   </w:t>
      </w:r>
      <w:proofErr w:type="gramEnd"/>
      <w:r w:rsidRPr="00C960F9">
        <w:t xml:space="preserve">rodičům nebo jiným osobám odpovědným za výchovu dítěte povinnost využít odbornou poradenskou pomoc nebo uložit povinnost  účastnit se prvního setkání se zapsaným mediátorem v rozsahu 3 hod.  nebo terapie, ustanovení §12 odst. (1) tím není dotčeno (obecní </w:t>
      </w:r>
      <w:proofErr w:type="gramStart"/>
      <w:r w:rsidRPr="00C960F9">
        <w:t>úřad  obce</w:t>
      </w:r>
      <w:proofErr w:type="gramEnd"/>
      <w:r w:rsidRPr="00C960F9">
        <w:t xml:space="preserve"> s rozšířenou působností  může uložit rodičům povinnost využít odbornou poradenskou pomoc.</w:t>
      </w:r>
      <w:r w:rsidRPr="00C960F9">
        <w:rPr>
          <w:b/>
        </w:rPr>
        <w:t xml:space="preserve"> </w:t>
      </w:r>
    </w:p>
    <w:p w14:paraId="5F555C11" w14:textId="77777777" w:rsidR="00C960F9" w:rsidRPr="00C960F9" w:rsidRDefault="00C960F9" w:rsidP="00C960F9">
      <w:pPr>
        <w:spacing w:line="360" w:lineRule="auto"/>
        <w:jc w:val="both"/>
        <w:rPr>
          <w:b/>
        </w:rPr>
      </w:pPr>
    </w:p>
    <w:p w14:paraId="68B9DE3A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 xml:space="preserve">§13a </w:t>
      </w:r>
    </w:p>
    <w:p w14:paraId="3D8F400C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(1) </w:t>
      </w:r>
      <w:r w:rsidRPr="00C960F9">
        <w:t xml:space="preserve">Vyžaduje-ti to zájem dítěte a výchovná opatření podle §13 odst. 1 nevedla k nápravě, může soud dočasně odejmout dítě z péče rodičů nebo jiné osoby odpovědné za výchovu dítěte, při tom dítěti nařídí nejdéle na 3 měsíce </w:t>
      </w:r>
      <w:proofErr w:type="gramStart"/>
      <w:r w:rsidRPr="00C960F9">
        <w:t>pobyt  ve</w:t>
      </w:r>
      <w:proofErr w:type="gramEnd"/>
      <w:r w:rsidRPr="00C960F9">
        <w:t>:</w:t>
      </w:r>
    </w:p>
    <w:p w14:paraId="3B98D231" w14:textId="77777777" w:rsidR="00C960F9" w:rsidRPr="00C960F9" w:rsidRDefault="00C960F9" w:rsidP="00C960F9">
      <w:pPr>
        <w:spacing w:line="360" w:lineRule="auto"/>
        <w:jc w:val="both"/>
      </w:pPr>
      <w:proofErr w:type="gramStart"/>
      <w:r w:rsidRPr="00C960F9">
        <w:rPr>
          <w:b/>
        </w:rPr>
        <w:t>a)</w:t>
      </w:r>
      <w:r w:rsidRPr="00C960F9">
        <w:t>SVP</w:t>
      </w:r>
      <w:proofErr w:type="gramEnd"/>
    </w:p>
    <w:p w14:paraId="70C486BA" w14:textId="77777777" w:rsidR="00C960F9" w:rsidRPr="00C960F9" w:rsidRDefault="00C960F9" w:rsidP="00C960F9">
      <w:pPr>
        <w:spacing w:line="360" w:lineRule="auto"/>
        <w:jc w:val="both"/>
      </w:pPr>
      <w:proofErr w:type="gramStart"/>
      <w:r w:rsidRPr="00C960F9">
        <w:rPr>
          <w:b/>
        </w:rPr>
        <w:t>b)</w:t>
      </w:r>
      <w:r w:rsidRPr="00C960F9">
        <w:t>zařízení</w:t>
      </w:r>
      <w:proofErr w:type="gramEnd"/>
      <w:r w:rsidRPr="00C960F9">
        <w:t xml:space="preserve"> poskytovatele zdravotních služeb nebo v domově pro osoby se zdravotním postižením</w:t>
      </w:r>
    </w:p>
    <w:p w14:paraId="3E71811C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2372EC9C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§57</w:t>
      </w:r>
    </w:p>
    <w:p w14:paraId="0AEBE38F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(1) „zaměstnanci </w:t>
      </w:r>
      <w:proofErr w:type="gramStart"/>
      <w:r w:rsidRPr="00C960F9">
        <w:rPr>
          <w:b/>
          <w:bCs/>
        </w:rPr>
        <w:t>OSPOD  jsou</w:t>
      </w:r>
      <w:proofErr w:type="gramEnd"/>
      <w:r w:rsidRPr="00C960F9">
        <w:rPr>
          <w:b/>
          <w:bCs/>
        </w:rPr>
        <w:t xml:space="preserve"> povinni zachovat mlčenlivost o osobě, která  upozornila OSPOD  na skutečnosti (§7)..“</w:t>
      </w:r>
    </w:p>
    <w:p w14:paraId="168591FC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</w:rPr>
      </w:pPr>
    </w:p>
    <w:p w14:paraId="1D3E2A65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</w:rPr>
      </w:pPr>
      <w:r w:rsidRPr="00C960F9">
        <w:rPr>
          <w:b/>
          <w:bCs/>
          <w:i/>
          <w:iCs/>
        </w:rPr>
        <w:t>Zákon 89/2012/ Sb. Občanský zákoník – „zákon o rodině“</w:t>
      </w:r>
    </w:p>
    <w:p w14:paraId="74ED20DB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Cs/>
        </w:rPr>
        <w:t>Nový občanský zákoník mění postavení dítěte-nyní je nikoliv pouze objektem, ale již subjektem práva. Soud má proto povinnost u dítěte nad 12 let věku zjišťovat jeho názor na projednávanou věc.</w:t>
      </w:r>
    </w:p>
    <w:p w14:paraId="48126C4A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Cs/>
        </w:rPr>
        <w:t xml:space="preserve">Posilují práva rodičů, školy mají povinnost odpovídat na dotazy ohledně dítěte oběma rodičům / platí to pokud nebyli zbaveni rodičovských práv nebo jim tato práva nebyla omezena / a to i </w:t>
      </w:r>
      <w:proofErr w:type="gramStart"/>
      <w:r w:rsidRPr="00C960F9">
        <w:rPr>
          <w:bCs/>
        </w:rPr>
        <w:t>tehdy ,</w:t>
      </w:r>
      <w:proofErr w:type="gramEnd"/>
      <w:r w:rsidRPr="00C960F9">
        <w:rPr>
          <w:bCs/>
        </w:rPr>
        <w:t xml:space="preserve"> jsou –</w:t>
      </w:r>
      <w:proofErr w:type="spellStart"/>
      <w:r w:rsidRPr="00C960F9">
        <w:rPr>
          <w:bCs/>
        </w:rPr>
        <w:t>li</w:t>
      </w:r>
      <w:proofErr w:type="spellEnd"/>
      <w:r w:rsidRPr="00C960F9">
        <w:rPr>
          <w:bCs/>
        </w:rPr>
        <w:t xml:space="preserve"> rozvedeni nebo nesezdáni.</w:t>
      </w:r>
    </w:p>
    <w:p w14:paraId="05D1411B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47BB63B4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Část I. – Obecná část</w:t>
      </w:r>
    </w:p>
    <w:p w14:paraId="7AECC163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Cs/>
        </w:rPr>
        <w:t>Osobnost člověka – ochrana §81 - §83</w:t>
      </w:r>
    </w:p>
    <w:p w14:paraId="67C3DA5D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Cs/>
        </w:rPr>
        <w:t xml:space="preserve">Podoba a soukromí §84 - §90 </w:t>
      </w:r>
    </w:p>
    <w:p w14:paraId="5F9D1519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</w:p>
    <w:p w14:paraId="283F4ED4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  <w:r w:rsidRPr="00C960F9">
        <w:rPr>
          <w:b/>
          <w:bCs/>
          <w:iCs/>
        </w:rPr>
        <w:t>Část II. – Rodinné právo</w:t>
      </w:r>
    </w:p>
    <w:p w14:paraId="1FBFE054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  <w:r w:rsidRPr="00C960F9">
        <w:rPr>
          <w:b/>
          <w:bCs/>
          <w:iCs/>
        </w:rPr>
        <w:t>§865</w:t>
      </w:r>
    </w:p>
    <w:p w14:paraId="1F0DAAAB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 xml:space="preserve"> (1)  </w:t>
      </w:r>
      <w:r w:rsidRPr="00C960F9">
        <w:rPr>
          <w:bCs/>
          <w:iCs/>
        </w:rPr>
        <w:t xml:space="preserve">rodičovská odpovědnost náleží stejně oběma rodičům, leda jí byl zbaven. </w:t>
      </w:r>
    </w:p>
    <w:p w14:paraId="6A5925C7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lastRenderedPageBreak/>
        <w:t xml:space="preserve"> (2)  </w:t>
      </w:r>
      <w:r w:rsidRPr="00C960F9">
        <w:rPr>
          <w:bCs/>
          <w:iCs/>
        </w:rPr>
        <w:t xml:space="preserve">rozhodne </w:t>
      </w:r>
      <w:proofErr w:type="spellStart"/>
      <w:r w:rsidRPr="00C960F9">
        <w:rPr>
          <w:bCs/>
          <w:iCs/>
        </w:rPr>
        <w:t>li</w:t>
      </w:r>
      <w:proofErr w:type="spellEnd"/>
      <w:r w:rsidRPr="00C960F9">
        <w:rPr>
          <w:bCs/>
          <w:iCs/>
        </w:rPr>
        <w:t xml:space="preserve"> soud o omezení svéprávnosti </w:t>
      </w:r>
      <w:proofErr w:type="gramStart"/>
      <w:r w:rsidRPr="00C960F9">
        <w:rPr>
          <w:bCs/>
          <w:iCs/>
        </w:rPr>
        <w:t>rodiče,  rozhodne</w:t>
      </w:r>
      <w:proofErr w:type="gramEnd"/>
      <w:r w:rsidRPr="00C960F9">
        <w:rPr>
          <w:bCs/>
          <w:iCs/>
        </w:rPr>
        <w:t xml:space="preserve">  zároveň o jeho rodičovské odpovědnosti. </w:t>
      </w:r>
    </w:p>
    <w:p w14:paraId="790B4451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</w:p>
    <w:p w14:paraId="4048CF63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</w:rPr>
      </w:pPr>
      <w:r w:rsidRPr="00C960F9">
        <w:rPr>
          <w:b/>
          <w:bCs/>
          <w:iCs/>
        </w:rPr>
        <w:t xml:space="preserve">§ </w:t>
      </w:r>
      <w:proofErr w:type="gramStart"/>
      <w:r w:rsidRPr="00C960F9">
        <w:rPr>
          <w:b/>
          <w:bCs/>
          <w:iCs/>
        </w:rPr>
        <w:t xml:space="preserve">870  </w:t>
      </w:r>
      <w:r w:rsidRPr="00C960F9">
        <w:rPr>
          <w:bCs/>
          <w:iCs/>
        </w:rPr>
        <w:t>Nevykonává</w:t>
      </w:r>
      <w:proofErr w:type="gramEnd"/>
      <w:r w:rsidRPr="00C960F9">
        <w:rPr>
          <w:bCs/>
          <w:iCs/>
        </w:rPr>
        <w:t>-li rodič svoji rodičovskou odpovědnost řádně a vyžaduje-li to zájem dítěte soud jeho rodičovskou odpovědnost omezí, nebo omezí její výkon, a zároveň stavoví rozsah tohoto omezení</w:t>
      </w:r>
    </w:p>
    <w:p w14:paraId="4448DB76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</w:rPr>
      </w:pPr>
      <w:r w:rsidRPr="00C960F9">
        <w:rPr>
          <w:b/>
          <w:bCs/>
          <w:i/>
          <w:iCs/>
        </w:rPr>
        <w:t>§ 871</w:t>
      </w:r>
    </w:p>
    <w:p w14:paraId="3A18172F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/>
          <w:iCs/>
        </w:rPr>
        <w:t xml:space="preserve">(1) </w:t>
      </w:r>
      <w:r w:rsidRPr="00C960F9">
        <w:rPr>
          <w:bCs/>
          <w:iCs/>
        </w:rPr>
        <w:t xml:space="preserve">Zneužívá- </w:t>
      </w:r>
      <w:proofErr w:type="spellStart"/>
      <w:r w:rsidRPr="00C960F9">
        <w:rPr>
          <w:bCs/>
          <w:iCs/>
        </w:rPr>
        <w:t>li</w:t>
      </w:r>
      <w:proofErr w:type="spellEnd"/>
      <w:r w:rsidRPr="00C960F9">
        <w:rPr>
          <w:bCs/>
          <w:iCs/>
        </w:rPr>
        <w:t xml:space="preserve"> rodič svoji rodičovskou odpovědnost nebo její </w:t>
      </w:r>
      <w:proofErr w:type="gramStart"/>
      <w:r w:rsidRPr="00C960F9">
        <w:rPr>
          <w:bCs/>
          <w:iCs/>
        </w:rPr>
        <w:t>výkon,  anebo</w:t>
      </w:r>
      <w:proofErr w:type="gramEnd"/>
      <w:r w:rsidRPr="00C960F9">
        <w:rPr>
          <w:bCs/>
          <w:iCs/>
        </w:rPr>
        <w:t xml:space="preserve"> svoji rodičovskou odpovědnost nebo její výkon závažným způsobem    </w:t>
      </w:r>
    </w:p>
    <w:p w14:paraId="493E2D55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zanedbává, soud jej jeho rodičovské odpovědnosti zbaví.</w:t>
      </w:r>
    </w:p>
    <w:p w14:paraId="715DE5C0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/>
          <w:iCs/>
        </w:rPr>
        <w:t xml:space="preserve">(2) </w:t>
      </w:r>
      <w:r w:rsidRPr="00C960F9">
        <w:rPr>
          <w:bCs/>
          <w:iCs/>
        </w:rPr>
        <w:t>Spáchal-li rodič proti svému dítěti úmyslný trestný čin, nebo použil-li rodič své dítě, které není trestně odpovědní, ke spáchání trestného činu, nebo spáchal –</w:t>
      </w:r>
      <w:proofErr w:type="spellStart"/>
      <w:r w:rsidRPr="00C960F9">
        <w:rPr>
          <w:bCs/>
          <w:iCs/>
        </w:rPr>
        <w:t>li</w:t>
      </w:r>
      <w:proofErr w:type="spellEnd"/>
      <w:r w:rsidRPr="00C960F9">
        <w:rPr>
          <w:bCs/>
          <w:iCs/>
        </w:rPr>
        <w:t xml:space="preserve"> rodič trestný čin jako spolupachatel, návodce, pomocník či </w:t>
      </w:r>
    </w:p>
    <w:p w14:paraId="3A43E8B7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organizátor trestného činu spáchaného jeho dítětem soud zvlášť posoudí   </w:t>
      </w:r>
    </w:p>
    <w:p w14:paraId="5A4398F5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>nejsou-li důvody pro zbavení rodiče jeho odpovědnosti.</w:t>
      </w:r>
    </w:p>
    <w:p w14:paraId="6E4FDF18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</w:rPr>
      </w:pPr>
    </w:p>
    <w:p w14:paraId="092E91BC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  <w:r w:rsidRPr="00C960F9">
        <w:rPr>
          <w:b/>
          <w:bCs/>
          <w:iCs/>
        </w:rPr>
        <w:t xml:space="preserve">      Péče o dítě a jeho ochrana</w:t>
      </w:r>
    </w:p>
    <w:p w14:paraId="5A999011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  <w:r w:rsidRPr="00C960F9">
        <w:rPr>
          <w:b/>
          <w:bCs/>
          <w:iCs/>
        </w:rPr>
        <w:t>§880</w:t>
      </w:r>
    </w:p>
    <w:p w14:paraId="5038D3E9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 xml:space="preserve">(1) </w:t>
      </w:r>
      <w:r w:rsidRPr="00C960F9">
        <w:rPr>
          <w:bCs/>
          <w:iCs/>
        </w:rPr>
        <w:t>Rodičovskou odpovědnost týkající se osoby dítěte vykonávají rodiče způsobem a v míře odpovídající stupni vývoje dítěte.</w:t>
      </w:r>
    </w:p>
    <w:p w14:paraId="2F267586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</w:p>
    <w:p w14:paraId="71777463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 xml:space="preserve">§ </w:t>
      </w:r>
      <w:proofErr w:type="gramStart"/>
      <w:r w:rsidRPr="00C960F9">
        <w:rPr>
          <w:b/>
          <w:bCs/>
          <w:iCs/>
        </w:rPr>
        <w:t xml:space="preserve">883  </w:t>
      </w:r>
      <w:r w:rsidRPr="00C960F9">
        <w:rPr>
          <w:bCs/>
          <w:iCs/>
        </w:rPr>
        <w:t>Rodiče</w:t>
      </w:r>
      <w:proofErr w:type="gramEnd"/>
      <w:r w:rsidRPr="00C960F9">
        <w:rPr>
          <w:bCs/>
          <w:iCs/>
        </w:rPr>
        <w:t xml:space="preserve"> a dítě si jsou povinni pomocí, podporou a ohledem na svou důstojnost. </w:t>
      </w:r>
    </w:p>
    <w:p w14:paraId="0EB8EA96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</w:p>
    <w:p w14:paraId="670C3044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  <w:r w:rsidRPr="00C960F9">
        <w:rPr>
          <w:b/>
          <w:bCs/>
          <w:iCs/>
        </w:rPr>
        <w:t>§884</w:t>
      </w:r>
    </w:p>
    <w:p w14:paraId="59A48E3F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 xml:space="preserve">(1) </w:t>
      </w:r>
      <w:r w:rsidRPr="00C960F9">
        <w:rPr>
          <w:bCs/>
          <w:iCs/>
        </w:rPr>
        <w:t xml:space="preserve">Rodiče mají rozhodující úlohu ve výchově dítěte. Rodiče mají být všestranně příkladem svým dětem, zejména pokud se jedná o způsob života a chování v rodině. </w:t>
      </w:r>
      <w:r w:rsidRPr="00C960F9">
        <w:rPr>
          <w:b/>
          <w:bCs/>
          <w:iCs/>
        </w:rPr>
        <w:t>(2</w:t>
      </w:r>
      <w:r w:rsidRPr="00C960F9">
        <w:rPr>
          <w:bCs/>
          <w:iCs/>
        </w:rPr>
        <w:t>) Výchovné prostředky lze použít pouze v podobě a míře, která je přiměřená okolnostem neohrožuje zdraví dítěte ani jeho   rozvoj a nedotýká se lidské důstojnosti dítěte.</w:t>
      </w:r>
    </w:p>
    <w:p w14:paraId="18F1F628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  <w:r w:rsidRPr="00C960F9">
        <w:rPr>
          <w:b/>
          <w:bCs/>
          <w:iCs/>
        </w:rPr>
        <w:t xml:space="preserve">    </w:t>
      </w:r>
    </w:p>
    <w:p w14:paraId="157D2C42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 xml:space="preserve">  §885</w:t>
      </w:r>
      <w:r w:rsidRPr="00C960F9">
        <w:rPr>
          <w:b/>
          <w:bCs/>
          <w:i/>
          <w:iCs/>
        </w:rPr>
        <w:t xml:space="preserve"> </w:t>
      </w:r>
      <w:r w:rsidRPr="00C960F9">
        <w:rPr>
          <w:bCs/>
          <w:iCs/>
        </w:rPr>
        <w:t>Pečuje –</w:t>
      </w:r>
      <w:proofErr w:type="spellStart"/>
      <w:r w:rsidRPr="00C960F9">
        <w:rPr>
          <w:bCs/>
          <w:iCs/>
        </w:rPr>
        <w:t>li</w:t>
      </w:r>
      <w:proofErr w:type="spellEnd"/>
      <w:r w:rsidRPr="00C960F9">
        <w:rPr>
          <w:bCs/>
          <w:iCs/>
        </w:rPr>
        <w:t xml:space="preserve"> o dítě jen jeden z rodičů, podílí se na péči o dítě a jeho   </w:t>
      </w:r>
    </w:p>
    <w:p w14:paraId="7E179DA4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 výchově i manžel nebo partner rodiče dítěte, žije – </w:t>
      </w:r>
      <w:proofErr w:type="spellStart"/>
      <w:r w:rsidRPr="00C960F9">
        <w:rPr>
          <w:bCs/>
          <w:iCs/>
        </w:rPr>
        <w:t>li</w:t>
      </w:r>
      <w:proofErr w:type="spellEnd"/>
      <w:r w:rsidRPr="00C960F9">
        <w:rPr>
          <w:bCs/>
          <w:iCs/>
        </w:rPr>
        <w:t xml:space="preserve"> s dítětem v rodinné  </w:t>
      </w:r>
    </w:p>
    <w:p w14:paraId="6B078939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 domácnosti. To platí i pro toho, kdo s rodičem dítěte žije, aniž s ním uzavřel </w:t>
      </w:r>
    </w:p>
    <w:p w14:paraId="1B28383C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manželství nebo registrované partnerství, </w:t>
      </w:r>
      <w:proofErr w:type="gramStart"/>
      <w:r w:rsidRPr="00C960F9">
        <w:rPr>
          <w:bCs/>
          <w:iCs/>
        </w:rPr>
        <w:t xml:space="preserve">žije </w:t>
      </w:r>
      <w:proofErr w:type="spellStart"/>
      <w:r w:rsidRPr="00C960F9">
        <w:rPr>
          <w:bCs/>
          <w:iCs/>
        </w:rPr>
        <w:t>li</w:t>
      </w:r>
      <w:proofErr w:type="spellEnd"/>
      <w:proofErr w:type="gramEnd"/>
      <w:r w:rsidRPr="00C960F9">
        <w:rPr>
          <w:bCs/>
          <w:iCs/>
        </w:rPr>
        <w:t xml:space="preserve"> s dítětem v rodinné </w:t>
      </w:r>
    </w:p>
    <w:p w14:paraId="71021841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Cs/>
          <w:iCs/>
        </w:rPr>
        <w:t xml:space="preserve"> domácnosti. </w:t>
      </w:r>
    </w:p>
    <w:p w14:paraId="78697A3C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</w:rPr>
      </w:pPr>
      <w:r w:rsidRPr="00C960F9">
        <w:rPr>
          <w:b/>
          <w:bCs/>
          <w:i/>
          <w:iCs/>
        </w:rPr>
        <w:t xml:space="preserve">    </w:t>
      </w:r>
    </w:p>
    <w:p w14:paraId="01833D1F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</w:rPr>
      </w:pPr>
      <w:r w:rsidRPr="00C960F9">
        <w:rPr>
          <w:b/>
          <w:bCs/>
          <w:iCs/>
        </w:rPr>
        <w:t xml:space="preserve">  §886 </w:t>
      </w:r>
    </w:p>
    <w:p w14:paraId="22CC8257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>(1</w:t>
      </w:r>
      <w:r w:rsidRPr="00C960F9">
        <w:rPr>
          <w:bCs/>
          <w:iCs/>
        </w:rPr>
        <w:t xml:space="preserve">) Žije – </w:t>
      </w:r>
      <w:proofErr w:type="spellStart"/>
      <w:r w:rsidRPr="00C960F9">
        <w:rPr>
          <w:bCs/>
          <w:iCs/>
        </w:rPr>
        <w:t>li</w:t>
      </w:r>
      <w:proofErr w:type="spellEnd"/>
      <w:r w:rsidRPr="00C960F9">
        <w:rPr>
          <w:bCs/>
          <w:iCs/>
        </w:rPr>
        <w:t xml:space="preserve"> dítě s rodiči nebo s některým z nich v rodinné domácnosti a je-li o ně řádně pečování, podílí se i ono na péči o chod domácnosti. Tato povinnost dítěte zaniká zároveň s poskytováním výživy rodičů dítěti.</w:t>
      </w:r>
    </w:p>
    <w:p w14:paraId="1AB1004D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 xml:space="preserve">(2) </w:t>
      </w:r>
      <w:r w:rsidRPr="00C960F9">
        <w:rPr>
          <w:bCs/>
          <w:iCs/>
        </w:rPr>
        <w:t xml:space="preserve">Dítě se podílí na péči o chod rodinné domácnosti </w:t>
      </w:r>
      <w:proofErr w:type="gramStart"/>
      <w:r w:rsidRPr="00C960F9">
        <w:rPr>
          <w:bCs/>
          <w:iCs/>
        </w:rPr>
        <w:t>vlastní  prací</w:t>
      </w:r>
      <w:proofErr w:type="gramEnd"/>
      <w:r w:rsidRPr="00C960F9">
        <w:rPr>
          <w:bCs/>
          <w:iCs/>
        </w:rPr>
        <w:t xml:space="preserve">, popřípadě peněžitými příspěvky, má-li vlastní příjem anebo oběma   způsoby. </w:t>
      </w:r>
    </w:p>
    <w:p w14:paraId="13654DE6" w14:textId="77777777" w:rsidR="00C960F9" w:rsidRPr="00C960F9" w:rsidRDefault="00C960F9" w:rsidP="00C960F9">
      <w:pPr>
        <w:spacing w:line="360" w:lineRule="auto"/>
        <w:jc w:val="both"/>
        <w:rPr>
          <w:bCs/>
          <w:iCs/>
        </w:rPr>
      </w:pPr>
      <w:r w:rsidRPr="00C960F9">
        <w:rPr>
          <w:b/>
          <w:bCs/>
          <w:iCs/>
        </w:rPr>
        <w:t xml:space="preserve"> §</w:t>
      </w:r>
      <w:proofErr w:type="gramStart"/>
      <w:r w:rsidRPr="00C960F9">
        <w:rPr>
          <w:b/>
          <w:bCs/>
          <w:iCs/>
        </w:rPr>
        <w:t xml:space="preserve">890  </w:t>
      </w:r>
      <w:r w:rsidRPr="00C960F9">
        <w:rPr>
          <w:bCs/>
          <w:iCs/>
        </w:rPr>
        <w:t>rodiče</w:t>
      </w:r>
      <w:proofErr w:type="gramEnd"/>
      <w:r w:rsidRPr="00C960F9">
        <w:rPr>
          <w:bCs/>
          <w:iCs/>
        </w:rPr>
        <w:t xml:space="preserve"> jsou povinni si vzájemně sdělit vše podstatné, co se týká dítěte  a jeho zájmů.</w:t>
      </w:r>
    </w:p>
    <w:p w14:paraId="306A2A10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73DC7E2A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Zákon </w:t>
      </w:r>
      <w:r w:rsidRPr="00C960F9">
        <w:rPr>
          <w:b/>
        </w:rPr>
        <w:t xml:space="preserve">č.167/1998 Sb., o návykových látkách a o změně některých dalších      zákonů, v platném znění </w:t>
      </w:r>
    </w:p>
    <w:p w14:paraId="6CE10B5A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107D681F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Zákon č. </w:t>
      </w:r>
      <w:r w:rsidRPr="00C960F9">
        <w:rPr>
          <w:b/>
          <w:bCs/>
          <w:u w:val="single"/>
        </w:rPr>
        <w:t>65/2017 Sb</w:t>
      </w:r>
      <w:r w:rsidRPr="00C960F9">
        <w:rPr>
          <w:b/>
          <w:bCs/>
        </w:rPr>
        <w:t xml:space="preserve">. Zákon o ochraně zdraví před škodlivými účinky návykových látek </w:t>
      </w:r>
      <w:r w:rsidRPr="00C960F9">
        <w:rPr>
          <w:b/>
          <w:bCs/>
          <w:u w:val="single"/>
        </w:rPr>
        <w:t>plně nahrazuje - Zákon č. 379/2005 Sb.,</w:t>
      </w:r>
      <w:r w:rsidRPr="00C960F9">
        <w:rPr>
          <w:b/>
          <w:bCs/>
        </w:rPr>
        <w:t xml:space="preserve"> o opatřeních k ochraně před škodami </w:t>
      </w:r>
      <w:proofErr w:type="gramStart"/>
      <w:r w:rsidRPr="00C960F9">
        <w:rPr>
          <w:b/>
          <w:bCs/>
        </w:rPr>
        <w:t>působenými  tabákovými</w:t>
      </w:r>
      <w:proofErr w:type="gramEnd"/>
      <w:r w:rsidRPr="00C960F9">
        <w:rPr>
          <w:b/>
          <w:bCs/>
        </w:rPr>
        <w:t xml:space="preserve"> výrobky,  alkoholem a jinými návykovými látkami a o změně souvisejících zákonů. Zákon č.  </w:t>
      </w:r>
      <w:r w:rsidRPr="00C960F9">
        <w:rPr>
          <w:b/>
          <w:bCs/>
          <w:u w:val="single"/>
        </w:rPr>
        <w:t>65/2017 Sb.</w:t>
      </w:r>
      <w:r w:rsidRPr="00C960F9">
        <w:rPr>
          <w:b/>
          <w:bCs/>
        </w:rPr>
        <w:t xml:space="preserve"> platný od 31.5.2017</w:t>
      </w:r>
    </w:p>
    <w:p w14:paraId="36101A72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22D34F33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Zákon č. 135/2006 Sb.,</w:t>
      </w:r>
      <w:r w:rsidRPr="00C960F9">
        <w:rPr>
          <w:b/>
        </w:rPr>
        <w:t xml:space="preserve"> na ochranu před domácím násilím (účinnost od 1. ledna 2007)</w:t>
      </w:r>
    </w:p>
    <w:p w14:paraId="1F920B74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40CE3642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Zákon č. 218/2003 Sb.,</w:t>
      </w:r>
      <w:r w:rsidRPr="00C960F9">
        <w:rPr>
          <w:b/>
        </w:rPr>
        <w:t xml:space="preserve"> </w:t>
      </w:r>
      <w:r w:rsidRPr="00C960F9">
        <w:rPr>
          <w:b/>
          <w:bCs/>
        </w:rPr>
        <w:t xml:space="preserve">O odpovědnosti mládeže za protiprávní činy a soudnictví ve věcech </w:t>
      </w:r>
      <w:proofErr w:type="gramStart"/>
      <w:r w:rsidRPr="00C960F9">
        <w:rPr>
          <w:b/>
          <w:bCs/>
        </w:rPr>
        <w:t>mládeže  (</w:t>
      </w:r>
      <w:proofErr w:type="gramEnd"/>
      <w:r w:rsidRPr="00C960F9">
        <w:rPr>
          <w:b/>
          <w:bCs/>
        </w:rPr>
        <w:t>zákon o soudnictví ve věcech mládeže)</w:t>
      </w:r>
    </w:p>
    <w:p w14:paraId="42046901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§1</w:t>
      </w:r>
    </w:p>
    <w:p w14:paraId="3E3D1BD6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(1) </w:t>
      </w:r>
      <w:r w:rsidRPr="00C960F9">
        <w:rPr>
          <w:b/>
        </w:rPr>
        <w:t xml:space="preserve">– </w:t>
      </w:r>
      <w:r w:rsidRPr="00C960F9">
        <w:t>zákon upravuje podmínky odpovědnosti mládeže za protiprávní činy uvedené v trestním zákoníku, opatření ukládaná za takové činy, postup, rozhodování a výkon soudnictví ve věcech mládeže</w:t>
      </w:r>
    </w:p>
    <w:p w14:paraId="4961BDBA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(2) </w:t>
      </w:r>
      <w:r w:rsidRPr="00C960F9">
        <w:rPr>
          <w:b/>
        </w:rPr>
        <w:t xml:space="preserve">– </w:t>
      </w:r>
      <w:r w:rsidRPr="00C960F9">
        <w:t>projednáváním protiprávních činů, kterých se dopustili děti mladší patnácti let a mladiství, se sleduje, aby se na toho, kdo se takového činu dopustil, užilo opatření, které účinně přispěje k tomu, aby se nadále páchání protiprávního činu zdržel a našel si společenské uplatnění odpovídající jeho schopnostem a rozumovému vývoji…</w:t>
      </w:r>
    </w:p>
    <w:p w14:paraId="45B8725E" w14:textId="77777777" w:rsidR="00C960F9" w:rsidRPr="00C960F9" w:rsidRDefault="00C960F9" w:rsidP="00C960F9">
      <w:pPr>
        <w:spacing w:line="360" w:lineRule="auto"/>
        <w:jc w:val="both"/>
      </w:pPr>
    </w:p>
    <w:p w14:paraId="50086C45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§10 – </w:t>
      </w:r>
      <w:r w:rsidRPr="00C960F9">
        <w:rPr>
          <w:b/>
        </w:rPr>
        <w:t>Druhy opatření:</w:t>
      </w:r>
    </w:p>
    <w:p w14:paraId="6E2E7106" w14:textId="77777777" w:rsidR="00C960F9" w:rsidRPr="00C960F9" w:rsidRDefault="00C960F9" w:rsidP="00C960F9">
      <w:pPr>
        <w:spacing w:line="360" w:lineRule="auto"/>
        <w:jc w:val="both"/>
        <w:rPr>
          <w:b/>
        </w:rPr>
      </w:pPr>
      <w:proofErr w:type="gramStart"/>
      <w:r w:rsidRPr="00C960F9">
        <w:rPr>
          <w:b/>
          <w:bCs/>
        </w:rPr>
        <w:t>a)Výchovná</w:t>
      </w:r>
      <w:proofErr w:type="gramEnd"/>
      <w:r w:rsidRPr="00C960F9">
        <w:rPr>
          <w:b/>
          <w:bCs/>
        </w:rPr>
        <w:t xml:space="preserve"> opatření : </w:t>
      </w:r>
    </w:p>
    <w:p w14:paraId="06B2EAD8" w14:textId="77777777" w:rsidR="00C960F9" w:rsidRPr="00C960F9" w:rsidRDefault="00C960F9" w:rsidP="00C960F9">
      <w:pPr>
        <w:spacing w:line="360" w:lineRule="auto"/>
        <w:jc w:val="both"/>
      </w:pPr>
      <w:r w:rsidRPr="00C960F9">
        <w:t>- dohled probačního úředníka</w:t>
      </w:r>
    </w:p>
    <w:p w14:paraId="18E81718" w14:textId="77777777" w:rsidR="00C960F9" w:rsidRPr="00C960F9" w:rsidRDefault="00C960F9" w:rsidP="00C960F9">
      <w:pPr>
        <w:spacing w:line="360" w:lineRule="auto"/>
        <w:jc w:val="both"/>
      </w:pPr>
      <w:r w:rsidRPr="00C960F9">
        <w:t>- Probační program</w:t>
      </w:r>
    </w:p>
    <w:p w14:paraId="1ACAB728" w14:textId="77777777" w:rsidR="00C960F9" w:rsidRPr="00C960F9" w:rsidRDefault="00C960F9" w:rsidP="00C960F9">
      <w:pPr>
        <w:spacing w:line="360" w:lineRule="auto"/>
        <w:jc w:val="both"/>
      </w:pPr>
      <w:r w:rsidRPr="00C960F9">
        <w:t>- Výchovné povinnosti</w:t>
      </w:r>
    </w:p>
    <w:p w14:paraId="6DE13F49" w14:textId="77777777" w:rsidR="00C960F9" w:rsidRPr="00C960F9" w:rsidRDefault="00C960F9" w:rsidP="00C960F9">
      <w:pPr>
        <w:spacing w:line="360" w:lineRule="auto"/>
        <w:jc w:val="both"/>
      </w:pPr>
      <w:r w:rsidRPr="00C960F9">
        <w:t>- Výchovná omezení</w:t>
      </w:r>
    </w:p>
    <w:p w14:paraId="7545D7D7" w14:textId="77777777" w:rsidR="00C960F9" w:rsidRPr="00C960F9" w:rsidRDefault="00C960F9" w:rsidP="00C960F9">
      <w:pPr>
        <w:spacing w:line="360" w:lineRule="auto"/>
        <w:jc w:val="both"/>
      </w:pPr>
      <w:r w:rsidRPr="00C960F9">
        <w:t>- Napomenutí s výstrahou</w:t>
      </w:r>
    </w:p>
    <w:p w14:paraId="13764AEB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b) Ochranná opatření:</w:t>
      </w:r>
    </w:p>
    <w:p w14:paraId="3C24DDEE" w14:textId="77777777" w:rsidR="00C960F9" w:rsidRPr="00C960F9" w:rsidRDefault="00C960F9" w:rsidP="00C960F9">
      <w:pPr>
        <w:spacing w:line="360" w:lineRule="auto"/>
        <w:jc w:val="both"/>
      </w:pPr>
      <w:r w:rsidRPr="00C960F9">
        <w:t>- ochranné léčení</w:t>
      </w:r>
    </w:p>
    <w:p w14:paraId="6D62D504" w14:textId="77777777" w:rsidR="00C960F9" w:rsidRPr="00C960F9" w:rsidRDefault="00C960F9" w:rsidP="00C960F9">
      <w:pPr>
        <w:spacing w:line="360" w:lineRule="auto"/>
        <w:jc w:val="both"/>
      </w:pPr>
      <w:r w:rsidRPr="00C960F9">
        <w:t>- zabezpečovací detence</w:t>
      </w:r>
    </w:p>
    <w:p w14:paraId="0392E754" w14:textId="77777777" w:rsidR="00C960F9" w:rsidRPr="00C960F9" w:rsidRDefault="00C960F9" w:rsidP="00C960F9">
      <w:pPr>
        <w:spacing w:line="360" w:lineRule="auto"/>
        <w:jc w:val="both"/>
      </w:pPr>
      <w:r w:rsidRPr="00C960F9">
        <w:t>- ochranná výchova</w:t>
      </w:r>
    </w:p>
    <w:p w14:paraId="35C13225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>c) Trestní opatření:</w:t>
      </w:r>
    </w:p>
    <w:p w14:paraId="4FAD8ADC" w14:textId="77777777" w:rsidR="00C960F9" w:rsidRPr="00C960F9" w:rsidRDefault="00C960F9" w:rsidP="00C960F9">
      <w:pPr>
        <w:spacing w:line="360" w:lineRule="auto"/>
        <w:jc w:val="both"/>
      </w:pPr>
      <w:r w:rsidRPr="00C960F9">
        <w:t>- obecně prospěšné práce,</w:t>
      </w:r>
    </w:p>
    <w:p w14:paraId="4FB4F675" w14:textId="77777777" w:rsidR="00C960F9" w:rsidRPr="00C960F9" w:rsidRDefault="00C960F9" w:rsidP="00C960F9">
      <w:pPr>
        <w:spacing w:line="360" w:lineRule="auto"/>
        <w:jc w:val="both"/>
      </w:pPr>
      <w:r w:rsidRPr="00C960F9">
        <w:t>- peněžité opatření,</w:t>
      </w:r>
    </w:p>
    <w:p w14:paraId="6C5FCCDB" w14:textId="77777777" w:rsidR="00C960F9" w:rsidRPr="00C960F9" w:rsidRDefault="00C960F9" w:rsidP="00C960F9">
      <w:pPr>
        <w:spacing w:line="360" w:lineRule="auto"/>
        <w:jc w:val="both"/>
      </w:pPr>
      <w:r w:rsidRPr="00C960F9">
        <w:t>- peněžité opatření s podmíněným odkladem výkonu,</w:t>
      </w:r>
    </w:p>
    <w:p w14:paraId="3242CC0B" w14:textId="77777777" w:rsidR="00C960F9" w:rsidRPr="00C960F9" w:rsidRDefault="00C960F9" w:rsidP="00C960F9">
      <w:pPr>
        <w:spacing w:line="360" w:lineRule="auto"/>
        <w:jc w:val="both"/>
      </w:pPr>
      <w:r w:rsidRPr="00C960F9">
        <w:t>- propadnutí věci nebo jiné majetkové hodnoty,</w:t>
      </w:r>
    </w:p>
    <w:p w14:paraId="479A9DC8" w14:textId="77777777" w:rsidR="00C960F9" w:rsidRPr="00C960F9" w:rsidRDefault="00C960F9" w:rsidP="00C960F9">
      <w:pPr>
        <w:spacing w:line="360" w:lineRule="auto"/>
        <w:jc w:val="both"/>
      </w:pPr>
      <w:r w:rsidRPr="00C960F9">
        <w:t>- zákaz činnosti,</w:t>
      </w:r>
    </w:p>
    <w:p w14:paraId="11A3EF0E" w14:textId="77777777" w:rsidR="00C960F9" w:rsidRPr="00C960F9" w:rsidRDefault="00C960F9" w:rsidP="00C960F9">
      <w:pPr>
        <w:spacing w:line="360" w:lineRule="auto"/>
        <w:jc w:val="both"/>
      </w:pPr>
      <w:r w:rsidRPr="00C960F9">
        <w:t>- vyhoštění,</w:t>
      </w:r>
    </w:p>
    <w:p w14:paraId="5916A70E" w14:textId="77777777" w:rsidR="00C960F9" w:rsidRPr="00C960F9" w:rsidRDefault="00C960F9" w:rsidP="00C960F9">
      <w:pPr>
        <w:spacing w:line="360" w:lineRule="auto"/>
        <w:jc w:val="both"/>
      </w:pPr>
      <w:r w:rsidRPr="00C960F9">
        <w:t>- domácí vězení,</w:t>
      </w:r>
    </w:p>
    <w:p w14:paraId="55139C0D" w14:textId="77777777" w:rsidR="00C960F9" w:rsidRPr="00C960F9" w:rsidRDefault="00C960F9" w:rsidP="00C960F9">
      <w:pPr>
        <w:spacing w:line="360" w:lineRule="auto"/>
        <w:jc w:val="both"/>
      </w:pPr>
      <w:r w:rsidRPr="00C960F9">
        <w:lastRenderedPageBreak/>
        <w:t>- zákaz vstupu na sportovní, kulturní a jiné společenské akce,</w:t>
      </w:r>
    </w:p>
    <w:p w14:paraId="6C568200" w14:textId="77777777" w:rsidR="00C960F9" w:rsidRPr="00C960F9" w:rsidRDefault="00C960F9" w:rsidP="00C960F9">
      <w:pPr>
        <w:spacing w:line="360" w:lineRule="auto"/>
        <w:jc w:val="both"/>
      </w:pPr>
      <w:r w:rsidRPr="00C960F9">
        <w:t>- odnětí svobody podmíněně odložené na zkušební dobu (</w:t>
      </w:r>
      <w:proofErr w:type="spellStart"/>
      <w:r w:rsidRPr="00C960F9">
        <w:t>podmin</w:t>
      </w:r>
      <w:proofErr w:type="spellEnd"/>
      <w:r w:rsidRPr="00C960F9">
        <w:t xml:space="preserve">. </w:t>
      </w:r>
      <w:proofErr w:type="spellStart"/>
      <w:r w:rsidRPr="00C960F9">
        <w:t>odsouz</w:t>
      </w:r>
      <w:proofErr w:type="spellEnd"/>
      <w:r w:rsidRPr="00C960F9">
        <w:t>.),</w:t>
      </w:r>
    </w:p>
    <w:p w14:paraId="4DC62DB0" w14:textId="77777777" w:rsidR="00C960F9" w:rsidRPr="00C960F9" w:rsidRDefault="00C960F9" w:rsidP="00C960F9">
      <w:pPr>
        <w:spacing w:line="360" w:lineRule="auto"/>
        <w:jc w:val="both"/>
      </w:pPr>
      <w:r w:rsidRPr="00C960F9">
        <w:t>- odnětí svobody podmíněně odložené na zkušební dobu s dohledem,</w:t>
      </w:r>
    </w:p>
    <w:p w14:paraId="46D3A429" w14:textId="77777777" w:rsidR="00C960F9" w:rsidRPr="00C960F9" w:rsidRDefault="00C960F9" w:rsidP="00C960F9">
      <w:pPr>
        <w:spacing w:line="360" w:lineRule="auto"/>
        <w:jc w:val="both"/>
      </w:pPr>
      <w:r w:rsidRPr="00C960F9">
        <w:t>- odnětí svobody nepodmíněné</w:t>
      </w:r>
    </w:p>
    <w:p w14:paraId="404D8FF6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7A98ACC0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Zákon č. 40/2009 Sb., trestní zákon</w:t>
      </w:r>
    </w:p>
    <w:p w14:paraId="4E284087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Cs/>
          <w:u w:val="single"/>
        </w:rPr>
        <w:t>Trestné činy proti zdraví</w:t>
      </w:r>
      <w:r w:rsidRPr="00C960F9">
        <w:t xml:space="preserve"> </w:t>
      </w:r>
    </w:p>
    <w:p w14:paraId="794061C4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Cs/>
        </w:rPr>
        <w:t xml:space="preserve">§146 </w:t>
      </w:r>
      <w:r w:rsidRPr="00C960F9">
        <w:rPr>
          <w:bCs/>
          <w:iCs/>
        </w:rPr>
        <w:t>ublížení na zdraví</w:t>
      </w:r>
      <w:r w:rsidRPr="00C960F9">
        <w:t xml:space="preserve"> </w:t>
      </w:r>
    </w:p>
    <w:p w14:paraId="35F39D88" w14:textId="77777777" w:rsidR="00C960F9" w:rsidRPr="00C960F9" w:rsidRDefault="00C960F9" w:rsidP="00C960F9">
      <w:pPr>
        <w:spacing w:line="360" w:lineRule="auto"/>
        <w:jc w:val="both"/>
      </w:pPr>
    </w:p>
    <w:p w14:paraId="5DEF31A9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  <w:iCs/>
          <w:u w:val="single"/>
        </w:rPr>
        <w:t xml:space="preserve">Trestné činy proti svobodě </w:t>
      </w:r>
    </w:p>
    <w:p w14:paraId="3C5116A2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Cs/>
        </w:rPr>
        <w:t xml:space="preserve">§ 171 </w:t>
      </w:r>
      <w:r w:rsidRPr="00C960F9">
        <w:rPr>
          <w:bCs/>
          <w:iCs/>
        </w:rPr>
        <w:t>Omezování osobní svobody</w:t>
      </w:r>
      <w:r w:rsidRPr="00C960F9">
        <w:t xml:space="preserve"> </w:t>
      </w:r>
    </w:p>
    <w:p w14:paraId="0DDE1075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§ </w:t>
      </w:r>
      <w:r w:rsidRPr="00C960F9">
        <w:rPr>
          <w:b/>
          <w:bCs/>
          <w:iCs/>
        </w:rPr>
        <w:t xml:space="preserve">175 </w:t>
      </w:r>
      <w:r w:rsidRPr="00C960F9">
        <w:rPr>
          <w:bCs/>
          <w:iCs/>
        </w:rPr>
        <w:t>Vydírání</w:t>
      </w:r>
      <w:r w:rsidRPr="00C960F9">
        <w:t xml:space="preserve"> </w:t>
      </w:r>
    </w:p>
    <w:p w14:paraId="1B2A168C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Cs/>
        </w:rPr>
        <w:t xml:space="preserve">§ 176 </w:t>
      </w:r>
      <w:r w:rsidRPr="00C960F9">
        <w:rPr>
          <w:bCs/>
          <w:iCs/>
        </w:rPr>
        <w:t>Omezování svobody vyznání</w:t>
      </w:r>
      <w:r w:rsidRPr="00C960F9">
        <w:t xml:space="preserve"> </w:t>
      </w:r>
    </w:p>
    <w:p w14:paraId="38AFBB9F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  <w:iCs/>
        </w:rPr>
        <w:t>§</w:t>
      </w:r>
      <w:proofErr w:type="gramStart"/>
      <w:r w:rsidRPr="00C960F9">
        <w:rPr>
          <w:b/>
          <w:bCs/>
          <w:iCs/>
        </w:rPr>
        <w:t xml:space="preserve">177  </w:t>
      </w:r>
      <w:r w:rsidRPr="00C960F9">
        <w:rPr>
          <w:bCs/>
          <w:iCs/>
        </w:rPr>
        <w:t>Útisk</w:t>
      </w:r>
      <w:proofErr w:type="gramEnd"/>
      <w:r w:rsidRPr="00C960F9">
        <w:rPr>
          <w:b/>
        </w:rPr>
        <w:t xml:space="preserve"> </w:t>
      </w:r>
    </w:p>
    <w:p w14:paraId="48BD9688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  <w:u w:val="single"/>
        </w:rPr>
      </w:pPr>
    </w:p>
    <w:p w14:paraId="2C44BC18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  <w:u w:val="single"/>
        </w:rPr>
      </w:pPr>
      <w:r w:rsidRPr="00C960F9">
        <w:rPr>
          <w:b/>
          <w:bCs/>
          <w:iCs/>
          <w:u w:val="single"/>
        </w:rPr>
        <w:t xml:space="preserve">Trestné činy proti právům na ochranu osobnosti, soukromí a listovního tajemství </w:t>
      </w:r>
    </w:p>
    <w:p w14:paraId="63F0B2A4" w14:textId="77777777" w:rsidR="00C960F9" w:rsidRPr="00C960F9" w:rsidRDefault="00C960F9" w:rsidP="00C960F9">
      <w:pPr>
        <w:spacing w:line="360" w:lineRule="auto"/>
        <w:jc w:val="both"/>
        <w:rPr>
          <w:b/>
        </w:rPr>
      </w:pPr>
      <w:proofErr w:type="gramStart"/>
      <w:r w:rsidRPr="00C960F9">
        <w:rPr>
          <w:b/>
        </w:rPr>
        <w:t>§  180</w:t>
      </w:r>
      <w:proofErr w:type="gramEnd"/>
      <w:r w:rsidRPr="00C960F9">
        <w:rPr>
          <w:b/>
        </w:rPr>
        <w:t xml:space="preserve"> </w:t>
      </w:r>
      <w:r w:rsidRPr="00C960F9">
        <w:t>Neoprávněné nakládání s osobními údaji</w:t>
      </w:r>
    </w:p>
    <w:p w14:paraId="24023A30" w14:textId="77777777" w:rsidR="00C960F9" w:rsidRPr="00C960F9" w:rsidRDefault="00C960F9" w:rsidP="00C960F9">
      <w:pPr>
        <w:spacing w:line="360" w:lineRule="auto"/>
        <w:jc w:val="both"/>
        <w:rPr>
          <w:b/>
        </w:rPr>
      </w:pPr>
      <w:proofErr w:type="gramStart"/>
      <w:r w:rsidRPr="00C960F9">
        <w:rPr>
          <w:b/>
        </w:rPr>
        <w:t>§  181</w:t>
      </w:r>
      <w:proofErr w:type="gramEnd"/>
      <w:r w:rsidRPr="00C960F9">
        <w:rPr>
          <w:b/>
        </w:rPr>
        <w:t xml:space="preserve"> </w:t>
      </w:r>
      <w:r w:rsidRPr="00C960F9">
        <w:t>Poškození cizích práv</w:t>
      </w:r>
    </w:p>
    <w:p w14:paraId="047EF98A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§ 182 </w:t>
      </w:r>
      <w:r w:rsidRPr="00C960F9">
        <w:t>Porušení tajemství dopravovaných zpráv</w:t>
      </w:r>
    </w:p>
    <w:p w14:paraId="1637DC28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183 </w:t>
      </w:r>
      <w:r w:rsidRPr="00C960F9">
        <w:t>Porušení tajemství listin a jiných dokumentů uchovávaných v soukromí</w:t>
      </w:r>
    </w:p>
    <w:p w14:paraId="7805A6C5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184 </w:t>
      </w:r>
      <w:r w:rsidRPr="00C960F9">
        <w:t>Pomluva</w:t>
      </w:r>
    </w:p>
    <w:p w14:paraId="0BDBD545" w14:textId="77777777" w:rsidR="00C960F9" w:rsidRPr="00C960F9" w:rsidRDefault="00C960F9" w:rsidP="00C960F9">
      <w:pPr>
        <w:spacing w:line="360" w:lineRule="auto"/>
        <w:jc w:val="both"/>
        <w:rPr>
          <w:b/>
          <w:bCs/>
          <w:iCs/>
          <w:u w:val="single"/>
        </w:rPr>
      </w:pPr>
    </w:p>
    <w:p w14:paraId="0B917BBB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Cs/>
          <w:u w:val="single"/>
        </w:rPr>
        <w:t xml:space="preserve">Trestné činy proti lidské důstojnosti v sexuální oblasti </w:t>
      </w:r>
    </w:p>
    <w:p w14:paraId="6744693B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185 </w:t>
      </w:r>
      <w:r w:rsidRPr="00C960F9">
        <w:t>Znásilnění</w:t>
      </w:r>
    </w:p>
    <w:p w14:paraId="4685F465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186 </w:t>
      </w:r>
      <w:r w:rsidRPr="00C960F9">
        <w:t>Sexuální nátlak</w:t>
      </w:r>
      <w:r w:rsidRPr="00C960F9">
        <w:rPr>
          <w:b/>
        </w:rPr>
        <w:t xml:space="preserve">     </w:t>
      </w:r>
    </w:p>
    <w:p w14:paraId="1BFD991D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187 </w:t>
      </w:r>
      <w:r w:rsidRPr="00C960F9">
        <w:t>Pohlavní zneužívání</w:t>
      </w:r>
    </w:p>
    <w:p w14:paraId="6AE7BFE1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191 </w:t>
      </w:r>
      <w:r w:rsidRPr="00C960F9">
        <w:t>Šíření pornografie</w:t>
      </w:r>
    </w:p>
    <w:p w14:paraId="57B90C7A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192 </w:t>
      </w:r>
      <w:r w:rsidRPr="00C960F9">
        <w:t>Výroba a jiné nakládání s dětskou pornografií</w:t>
      </w:r>
    </w:p>
    <w:p w14:paraId="71209A54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193 </w:t>
      </w:r>
      <w:r w:rsidRPr="00C960F9">
        <w:t>Zneužití dítěte k výrobě pornografie</w:t>
      </w:r>
    </w:p>
    <w:p w14:paraId="0ACD8BF2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  <w:u w:val="single"/>
        </w:rPr>
      </w:pPr>
    </w:p>
    <w:p w14:paraId="0A7E671C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Cs/>
          <w:u w:val="single"/>
        </w:rPr>
        <w:t xml:space="preserve">Trestné činy proti rodině a dětem </w:t>
      </w:r>
    </w:p>
    <w:p w14:paraId="2E464662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§ 201 </w:t>
      </w:r>
      <w:r w:rsidRPr="00C960F9">
        <w:rPr>
          <w:bCs/>
        </w:rPr>
        <w:t>ohrožování výchovy dítěte</w:t>
      </w:r>
    </w:p>
    <w:p w14:paraId="5906F3B1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          Odst. (1) </w:t>
      </w:r>
      <w:r w:rsidRPr="00C960F9">
        <w:t xml:space="preserve">– Kdo, byť i z nedbalosti, ohrozí rozumový, citový nebo mravní vývoj dítěte tím, že </w:t>
      </w:r>
    </w:p>
    <w:p w14:paraId="7ABFC230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a</w:t>
      </w:r>
      <w:r w:rsidRPr="00C960F9">
        <w:t>) Svádí ho k zahálčivému nebo nemravnému životu,</w:t>
      </w:r>
    </w:p>
    <w:p w14:paraId="29899311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b</w:t>
      </w:r>
      <w:r w:rsidRPr="00C960F9">
        <w:t>) Umožní mu vést zahálčivý nebo nemravný život,</w:t>
      </w:r>
    </w:p>
    <w:p w14:paraId="1DDBAEBF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>c)</w:t>
      </w:r>
      <w:r w:rsidRPr="00C960F9">
        <w:t xml:space="preserve"> Umožní mu opatřovat pro </w:t>
      </w:r>
      <w:proofErr w:type="gramStart"/>
      <w:r w:rsidRPr="00C960F9">
        <w:t>sebe  nebo</w:t>
      </w:r>
      <w:proofErr w:type="gramEnd"/>
      <w:r w:rsidRPr="00C960F9">
        <w:t xml:space="preserve"> pro jiné prostředky trestnou činností nebo jiným zavrženíhodným způsobem, nebo</w:t>
      </w:r>
    </w:p>
    <w:p w14:paraId="0FCB9860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lastRenderedPageBreak/>
        <w:t>d)</w:t>
      </w:r>
      <w:r w:rsidRPr="00C960F9">
        <w:t xml:space="preserve"> Závažným způsobem poruší svou povinnost o ně pečovat nebo jinou svou důležitou povinnost vyplývající z rodičovské zodpovědnosti.</w:t>
      </w:r>
    </w:p>
    <w:p w14:paraId="10A15D31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          Odst. (2) </w:t>
      </w:r>
      <w:r w:rsidRPr="00C960F9">
        <w:t xml:space="preserve">kdo umožní byť i z nedbalosti, dítěti hru na výherním hracím přístroji, který je vybaven technickým zařízením, který ovlivňuje výsledek hry a které </w:t>
      </w:r>
      <w:proofErr w:type="gramStart"/>
      <w:r w:rsidRPr="00C960F9">
        <w:t>poskytuje  možnost</w:t>
      </w:r>
      <w:proofErr w:type="gramEnd"/>
      <w:r w:rsidRPr="00C960F9">
        <w:t xml:space="preserve"> peněžité výhry.</w:t>
      </w:r>
    </w:p>
    <w:p w14:paraId="1980CAC3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§ 202 </w:t>
      </w:r>
      <w:r w:rsidRPr="00C960F9">
        <w:rPr>
          <w:bCs/>
        </w:rPr>
        <w:t xml:space="preserve">Svádění k pohlavnímu styku. </w:t>
      </w:r>
    </w:p>
    <w:p w14:paraId="7CEF69E3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§ 204 </w:t>
      </w:r>
      <w:r w:rsidRPr="00C960F9">
        <w:t>Podání alkoholu dítěti</w:t>
      </w:r>
      <w:r w:rsidRPr="00C960F9">
        <w:rPr>
          <w:b/>
        </w:rPr>
        <w:t xml:space="preserve"> – </w:t>
      </w:r>
      <w:r w:rsidRPr="00C960F9">
        <w:t>kdo dítěti ve větší míře nebo opakovaně prodá, podá nebo poskytne dítěti alkohol, bude potrestán odnětím svobody až na jeden rok.</w:t>
      </w:r>
    </w:p>
    <w:p w14:paraId="07BE1B82" w14:textId="77777777" w:rsidR="00C960F9" w:rsidRPr="00C960F9" w:rsidRDefault="00C960F9" w:rsidP="00C960F9">
      <w:pPr>
        <w:spacing w:line="360" w:lineRule="auto"/>
        <w:jc w:val="both"/>
        <w:rPr>
          <w:b/>
          <w:bCs/>
          <w:i/>
          <w:iCs/>
          <w:u w:val="single"/>
        </w:rPr>
      </w:pPr>
    </w:p>
    <w:p w14:paraId="23320F63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i/>
          <w:iCs/>
          <w:u w:val="single"/>
        </w:rPr>
        <w:t xml:space="preserve">Trestné činy proti majetku </w:t>
      </w:r>
    </w:p>
    <w:p w14:paraId="5285158A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</w:rPr>
        <w:t xml:space="preserve">§ 228 </w:t>
      </w:r>
      <w:r w:rsidRPr="00C960F9">
        <w:t>Poškození cizí věci</w:t>
      </w:r>
    </w:p>
    <w:p w14:paraId="56984166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§ 230 </w:t>
      </w:r>
      <w:r w:rsidRPr="00C960F9">
        <w:t>Neoprávněný přístup k počítačovému systému a nosiči informací</w:t>
      </w:r>
    </w:p>
    <w:p w14:paraId="2A11BFF8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§ 231 </w:t>
      </w:r>
      <w:r w:rsidRPr="00C960F9">
        <w:t>Opatření a přechovávání přístupového zařízení a hesla k počítačovému   systému a jiných takových dat</w:t>
      </w:r>
    </w:p>
    <w:p w14:paraId="05FE65BD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</w:rPr>
        <w:t xml:space="preserve">§ 232 </w:t>
      </w:r>
      <w:r w:rsidRPr="00C960F9">
        <w:t>Poškození záznamu v počítačovém systému a na nosiči informací a zásah do vybavení počítače z nedbalosti</w:t>
      </w:r>
    </w:p>
    <w:p w14:paraId="0B91B292" w14:textId="77777777" w:rsidR="00C960F9" w:rsidRPr="00C960F9" w:rsidRDefault="00C960F9" w:rsidP="00C960F9">
      <w:pPr>
        <w:spacing w:line="360" w:lineRule="auto"/>
        <w:jc w:val="both"/>
      </w:pPr>
    </w:p>
    <w:p w14:paraId="6F7C3346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u w:val="single"/>
        </w:rPr>
        <w:t xml:space="preserve">Trestné činy obecně ohrožující </w:t>
      </w:r>
    </w:p>
    <w:p w14:paraId="0AC7F307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287 </w:t>
      </w:r>
      <w:r w:rsidRPr="00C960F9">
        <w:t>Šíření toxikomanie</w:t>
      </w:r>
      <w:r w:rsidRPr="00C960F9">
        <w:rPr>
          <w:b/>
        </w:rPr>
        <w:t xml:space="preserve"> </w:t>
      </w:r>
    </w:p>
    <w:p w14:paraId="33C30AEB" w14:textId="77777777" w:rsidR="00C960F9" w:rsidRPr="00C960F9" w:rsidRDefault="00C960F9" w:rsidP="00C960F9">
      <w:pPr>
        <w:spacing w:line="360" w:lineRule="auto"/>
        <w:jc w:val="both"/>
        <w:rPr>
          <w:b/>
          <w:bCs/>
          <w:u w:val="single"/>
        </w:rPr>
      </w:pPr>
    </w:p>
    <w:p w14:paraId="5C8695C3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  <w:u w:val="single"/>
        </w:rPr>
        <w:t xml:space="preserve">Trestné činy narušující soužití lidí </w:t>
      </w:r>
    </w:p>
    <w:p w14:paraId="322C431E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352 </w:t>
      </w:r>
      <w:r w:rsidRPr="00C960F9">
        <w:t>Násilí proti skupině obyvatelů a proti jednotlivci</w:t>
      </w:r>
    </w:p>
    <w:p w14:paraId="6717913D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 xml:space="preserve">§ 353 </w:t>
      </w:r>
      <w:r w:rsidRPr="00C960F9">
        <w:t>Nebezpečné vyhrožování</w:t>
      </w:r>
    </w:p>
    <w:p w14:paraId="0E2BCBF9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354 </w:t>
      </w:r>
      <w:r w:rsidRPr="00C960F9">
        <w:t xml:space="preserve">Nebezpečné </w:t>
      </w:r>
      <w:proofErr w:type="gramStart"/>
      <w:r w:rsidRPr="00C960F9">
        <w:t>pronásledování - Stalking</w:t>
      </w:r>
      <w:proofErr w:type="gramEnd"/>
      <w:r w:rsidRPr="00C960F9">
        <w:rPr>
          <w:b/>
        </w:rPr>
        <w:t xml:space="preserve"> </w:t>
      </w:r>
    </w:p>
    <w:p w14:paraId="413CB7C5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355 </w:t>
      </w:r>
      <w:r w:rsidRPr="00C960F9">
        <w:t>Hanobení národa, rasy, etnické nebo jiné skupiny osob</w:t>
      </w:r>
    </w:p>
    <w:p w14:paraId="5162CFC4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356 </w:t>
      </w:r>
      <w:r w:rsidRPr="00C960F9">
        <w:t>Podněcování k nenávisti vůči skupině osob nebo k omezování jejich   práv a     svobod</w:t>
      </w:r>
      <w:r w:rsidRPr="00C960F9">
        <w:rPr>
          <w:b/>
        </w:rPr>
        <w:t xml:space="preserve"> </w:t>
      </w:r>
    </w:p>
    <w:p w14:paraId="56C96BD1" w14:textId="77777777" w:rsidR="00C960F9" w:rsidRPr="00C960F9" w:rsidRDefault="00C960F9" w:rsidP="00C960F9">
      <w:pPr>
        <w:spacing w:line="360" w:lineRule="auto"/>
        <w:jc w:val="both"/>
        <w:rPr>
          <w:b/>
        </w:rPr>
      </w:pPr>
      <w:proofErr w:type="gramStart"/>
      <w:r w:rsidRPr="00C960F9">
        <w:rPr>
          <w:b/>
        </w:rPr>
        <w:t>§  357</w:t>
      </w:r>
      <w:proofErr w:type="gramEnd"/>
      <w:r w:rsidRPr="00C960F9">
        <w:rPr>
          <w:b/>
        </w:rPr>
        <w:t xml:space="preserve"> </w:t>
      </w:r>
      <w:r w:rsidRPr="00C960F9">
        <w:t>Šíření poplašní zprávy</w:t>
      </w:r>
    </w:p>
    <w:p w14:paraId="083A140F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</w:rPr>
        <w:t xml:space="preserve">§ 358 </w:t>
      </w:r>
      <w:r w:rsidRPr="00C960F9">
        <w:t>Výtržnictví</w:t>
      </w:r>
    </w:p>
    <w:p w14:paraId="372042D7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6BB0FF34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Některé další formy trestné součinnosti</w:t>
      </w:r>
      <w:r w:rsidRPr="00C960F9">
        <w:t xml:space="preserve"> </w:t>
      </w:r>
    </w:p>
    <w:p w14:paraId="003B6A93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  <w:iCs/>
        </w:rPr>
        <w:t xml:space="preserve">§367 </w:t>
      </w:r>
      <w:r w:rsidRPr="00C960F9">
        <w:rPr>
          <w:bCs/>
          <w:iCs/>
          <w:u w:val="single"/>
        </w:rPr>
        <w:t>nepřekažení trestného činu</w:t>
      </w:r>
      <w:r w:rsidRPr="00C960F9">
        <w:rPr>
          <w:b/>
        </w:rPr>
        <w:t xml:space="preserve"> </w:t>
      </w:r>
    </w:p>
    <w:p w14:paraId="02744679" w14:textId="77777777" w:rsidR="00C960F9" w:rsidRPr="00C960F9" w:rsidRDefault="00C960F9" w:rsidP="00C960F9">
      <w:pPr>
        <w:spacing w:line="360" w:lineRule="auto"/>
        <w:jc w:val="both"/>
        <w:rPr>
          <w:b/>
        </w:rPr>
      </w:pPr>
      <w:r w:rsidRPr="00C960F9">
        <w:rPr>
          <w:b/>
          <w:bCs/>
          <w:iCs/>
        </w:rPr>
        <w:t xml:space="preserve">§368 </w:t>
      </w:r>
      <w:r w:rsidRPr="00C960F9">
        <w:rPr>
          <w:bCs/>
          <w:iCs/>
          <w:u w:val="single"/>
        </w:rPr>
        <w:t>neoznámení trestného činu</w:t>
      </w:r>
      <w:r w:rsidRPr="00C960F9">
        <w:rPr>
          <w:b/>
        </w:rPr>
        <w:t xml:space="preserve"> </w:t>
      </w:r>
    </w:p>
    <w:p w14:paraId="41C044DC" w14:textId="77777777" w:rsidR="00C960F9" w:rsidRPr="00C960F9" w:rsidRDefault="00C960F9" w:rsidP="00C960F9">
      <w:pPr>
        <w:spacing w:line="360" w:lineRule="auto"/>
        <w:jc w:val="both"/>
      </w:pPr>
    </w:p>
    <w:p w14:paraId="081E76EB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Zákon č. 141/1961 Sb.,</w:t>
      </w:r>
      <w:r w:rsidRPr="00C960F9">
        <w:t xml:space="preserve"> o trestním řízení soudním </w:t>
      </w:r>
      <w:r w:rsidRPr="00C960F9">
        <w:rPr>
          <w:b/>
        </w:rPr>
        <w:t>(trestní řád</w:t>
      </w:r>
      <w:r w:rsidRPr="00C960F9">
        <w:t>)</w:t>
      </w:r>
    </w:p>
    <w:p w14:paraId="13C4C21B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7E574A24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Zákon č. 200/1990 Sb</w:t>
      </w:r>
      <w:r w:rsidRPr="00C960F9">
        <w:t>., o přestupcích</w:t>
      </w:r>
    </w:p>
    <w:p w14:paraId="75C43A17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Přestupkem je zaviněné jednání, které </w:t>
      </w:r>
      <w:proofErr w:type="gramStart"/>
      <w:r w:rsidRPr="00C960F9">
        <w:t>porušuje  nebo</w:t>
      </w:r>
      <w:proofErr w:type="gramEnd"/>
      <w:r w:rsidRPr="00C960F9">
        <w:t xml:space="preserve"> ohrožuje zájem společnosti</w:t>
      </w:r>
    </w:p>
    <w:p w14:paraId="03F57DAB" w14:textId="77777777" w:rsidR="00C960F9" w:rsidRPr="00C960F9" w:rsidRDefault="00C960F9" w:rsidP="00C960F9">
      <w:pPr>
        <w:spacing w:line="360" w:lineRule="auto"/>
        <w:jc w:val="both"/>
      </w:pPr>
      <w:r w:rsidRPr="00C960F9">
        <w:rPr>
          <w:b/>
          <w:bCs/>
        </w:rPr>
        <w:t>§</w:t>
      </w:r>
      <w:proofErr w:type="gramStart"/>
      <w:r w:rsidRPr="00C960F9">
        <w:rPr>
          <w:b/>
          <w:bCs/>
        </w:rPr>
        <w:t>5-</w:t>
      </w:r>
      <w:r w:rsidRPr="00C960F9">
        <w:rPr>
          <w:bCs/>
        </w:rPr>
        <w:t>věk</w:t>
      </w:r>
      <w:proofErr w:type="gramEnd"/>
      <w:r w:rsidRPr="00C960F9">
        <w:rPr>
          <w:bCs/>
        </w:rPr>
        <w:t xml:space="preserve"> a nepříčetnost</w:t>
      </w:r>
    </w:p>
    <w:p w14:paraId="7BE2BF97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(1) – </w:t>
      </w:r>
      <w:r w:rsidRPr="00C960F9">
        <w:rPr>
          <w:bCs/>
        </w:rPr>
        <w:t>za přestupek není odpovědný, kdo v době jeho spáchání nedovršil patnáctý rok svého věku</w:t>
      </w:r>
    </w:p>
    <w:p w14:paraId="44DD0615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§49 </w:t>
      </w:r>
      <w:r w:rsidRPr="00C960F9">
        <w:rPr>
          <w:bCs/>
        </w:rPr>
        <w:t>Přestupky proti občanskému soužití,</w:t>
      </w:r>
      <w:r w:rsidRPr="00C960F9">
        <w:rPr>
          <w:b/>
          <w:bCs/>
        </w:rPr>
        <w:t xml:space="preserve"> </w:t>
      </w:r>
    </w:p>
    <w:p w14:paraId="6E3F21C7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  <w:i/>
          <w:iCs/>
        </w:rPr>
        <w:t>(1)</w:t>
      </w:r>
      <w:r w:rsidRPr="00C960F9">
        <w:rPr>
          <w:b/>
          <w:bCs/>
        </w:rPr>
        <w:t> Přestupku se dopustí ten, kdo</w:t>
      </w:r>
    </w:p>
    <w:p w14:paraId="06FFBA72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  <w:i/>
          <w:iCs/>
        </w:rPr>
        <w:lastRenderedPageBreak/>
        <w:t>a)</w:t>
      </w:r>
      <w:r w:rsidRPr="00C960F9">
        <w:rPr>
          <w:b/>
          <w:bCs/>
        </w:rPr>
        <w:t> </w:t>
      </w:r>
      <w:r w:rsidRPr="00C960F9">
        <w:rPr>
          <w:bCs/>
        </w:rPr>
        <w:t>jinému ublíží na cti tím, že ho urazí nebo vydá v posměch</w:t>
      </w:r>
      <w:r w:rsidRPr="00C960F9">
        <w:rPr>
          <w:b/>
          <w:bCs/>
        </w:rPr>
        <w:t>,</w:t>
      </w:r>
    </w:p>
    <w:p w14:paraId="1BA0514D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/>
          <w:bCs/>
        </w:rPr>
        <w:t>e) </w:t>
      </w:r>
      <w:r w:rsidRPr="00C960F9">
        <w:rPr>
          <w:bCs/>
        </w:rPr>
        <w:t>působí jinému újmu pro jeho příslušnost k národnostní menšině nebo pro jeho etnický původ, pro jeho rasu, barvu pleti, pohlaví, sexuální orientaci, jazyk, víru nebo náboženství, pro jeho politické nebo jiné smýšlení, členství nebo činnost v politických stranách nebo politických hnutích, odborových organizacích nebo jiných sdruženích, pro jeho sociální původ, majetek, rod, zdravotní stav anebo pro jeho stav manželský nebo rodinný.</w:t>
      </w:r>
    </w:p>
    <w:p w14:paraId="705BBF0D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/>
          <w:bCs/>
          <w:iCs/>
        </w:rPr>
        <w:t xml:space="preserve"> (2)</w:t>
      </w:r>
      <w:r w:rsidRPr="00C960F9">
        <w:rPr>
          <w:b/>
          <w:bCs/>
        </w:rPr>
        <w:t> </w:t>
      </w:r>
      <w:r w:rsidRPr="00C960F9">
        <w:rPr>
          <w:bCs/>
        </w:rPr>
        <w:t>Za přestupek podle odstavce 1 písm. a) lze uložit pokutu do 5000 Kč a za přestupek podle odstavce 1 písm. b) až e) pokutu do 20000 Kč.</w:t>
      </w:r>
    </w:p>
    <w:p w14:paraId="0ABD4BE3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V případě obtěžování prostřednictvím mobilních telefonů může jít o přestupek dle §119 zákona o elektronických komunikacích – zákon 127/2005Sb., kdy pachatel vůči oběti uskutečňuje zlomyslné a obtěžující volání. </w:t>
      </w:r>
    </w:p>
    <w:p w14:paraId="1B15082D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  <w:iCs/>
        </w:rPr>
        <w:t xml:space="preserve">   (1)</w:t>
      </w:r>
      <w:r w:rsidRPr="00C960F9">
        <w:rPr>
          <w:b/>
          <w:bCs/>
        </w:rPr>
        <w:t> </w:t>
      </w:r>
      <w:r w:rsidRPr="00C960F9">
        <w:rPr>
          <w:bCs/>
        </w:rPr>
        <w:t>Fyzická osoba se dopustí přestupku tím, že</w:t>
      </w:r>
    </w:p>
    <w:p w14:paraId="10E76F7B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  <w:iCs/>
        </w:rPr>
        <w:t xml:space="preserve">    a)</w:t>
      </w:r>
      <w:r w:rsidRPr="00C960F9">
        <w:rPr>
          <w:b/>
          <w:bCs/>
        </w:rPr>
        <w:t> </w:t>
      </w:r>
      <w:r w:rsidRPr="00C960F9">
        <w:rPr>
          <w:bCs/>
        </w:rPr>
        <w:t>uskutečňuje zlomyslná volání,</w:t>
      </w:r>
    </w:p>
    <w:p w14:paraId="19AC7FF4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  <w:iCs/>
        </w:rPr>
        <w:t>(7)</w:t>
      </w:r>
      <w:r w:rsidRPr="00C960F9">
        <w:rPr>
          <w:b/>
          <w:bCs/>
        </w:rPr>
        <w:t xml:space="preserve"> Za přestupek podle odstavce 1 písm. a) až d) a f) až m) a za přestupek podle odstavců 2 až 6 lze uložit pokutu do 100 000 Kč. </w:t>
      </w:r>
    </w:p>
    <w:p w14:paraId="09B564F2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0EEE5F53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Zákon č. 283/1991 Sb., o Policii České republiky</w:t>
      </w:r>
    </w:p>
    <w:p w14:paraId="69CBAA99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455C994E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Zákon č. 553/1991 Sb., o obecní policii</w:t>
      </w:r>
    </w:p>
    <w:p w14:paraId="0C722A7E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12D4DF7F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Zákon č. 257/2000 Sb., o probační a mediační službě</w:t>
      </w:r>
    </w:p>
    <w:p w14:paraId="0B8EB5B3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7CDD4E18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Zákon č. 127/2005 Sb., o elektronických komunikacích</w:t>
      </w:r>
    </w:p>
    <w:p w14:paraId="5109E627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 xml:space="preserve">§ 67 </w:t>
      </w:r>
      <w:r w:rsidRPr="00C960F9">
        <w:rPr>
          <w:bCs/>
        </w:rPr>
        <w:t>Identifikace zlomyslných nebo obtěžujících volání</w:t>
      </w:r>
    </w:p>
    <w:p w14:paraId="03CF54B1" w14:textId="77777777" w:rsidR="00C960F9" w:rsidRPr="00C960F9" w:rsidRDefault="00C960F9" w:rsidP="00C960F9">
      <w:pPr>
        <w:spacing w:line="360" w:lineRule="auto"/>
        <w:jc w:val="both"/>
        <w:rPr>
          <w:bCs/>
        </w:rPr>
      </w:pPr>
      <w:r w:rsidRPr="00C960F9">
        <w:rPr>
          <w:b/>
          <w:bCs/>
        </w:rPr>
        <w:t xml:space="preserve">§ 93 </w:t>
      </w:r>
      <w:r w:rsidRPr="00C960F9">
        <w:rPr>
          <w:bCs/>
        </w:rPr>
        <w:t>Zneužití elektronické adresy odesílatele</w:t>
      </w:r>
    </w:p>
    <w:p w14:paraId="43F0BAB4" w14:textId="77777777" w:rsidR="00C960F9" w:rsidRPr="00C960F9" w:rsidRDefault="00C960F9" w:rsidP="00C960F9">
      <w:pPr>
        <w:spacing w:line="360" w:lineRule="auto"/>
        <w:jc w:val="both"/>
        <w:rPr>
          <w:bCs/>
        </w:rPr>
      </w:pPr>
    </w:p>
    <w:p w14:paraId="05377245" w14:textId="77777777" w:rsidR="00C960F9" w:rsidRPr="00C960F9" w:rsidRDefault="00C960F9" w:rsidP="00C960F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C960F9">
        <w:rPr>
          <w:rFonts w:ascii="Times New Roman" w:hAnsi="Times New Roman" w:cs="Times New Roman"/>
          <w:b/>
          <w:bCs/>
        </w:rPr>
        <w:t xml:space="preserve">Zákon č. 2016/679, tzv. GDPR </w:t>
      </w:r>
      <w:proofErr w:type="gramStart"/>
      <w:r w:rsidRPr="00C960F9">
        <w:rPr>
          <w:rFonts w:ascii="Times New Roman" w:hAnsi="Times New Roman" w:cs="Times New Roman"/>
          <w:b/>
          <w:bCs/>
        </w:rPr>
        <w:t xml:space="preserve">- </w:t>
      </w:r>
      <w:r w:rsidRPr="00C960F9">
        <w:rPr>
          <w:rFonts w:ascii="Times New Roman" w:hAnsi="Times New Roman" w:cs="Times New Roman"/>
        </w:rPr>
        <w:t xml:space="preserve"> </w:t>
      </w:r>
      <w:r w:rsidRPr="00C960F9">
        <w:rPr>
          <w:rFonts w:ascii="Times New Roman" w:hAnsi="Times New Roman" w:cs="Times New Roman"/>
          <w:b/>
          <w:bCs/>
        </w:rPr>
        <w:t>nařízení</w:t>
      </w:r>
      <w:proofErr w:type="gramEnd"/>
      <w:r w:rsidRPr="00C960F9">
        <w:rPr>
          <w:rFonts w:ascii="Times New Roman" w:hAnsi="Times New Roman" w:cs="Times New Roman"/>
          <w:b/>
          <w:bCs/>
        </w:rPr>
        <w:t xml:space="preserve"> Evropského parlamentu a Rady (EU) plně </w:t>
      </w:r>
    </w:p>
    <w:p w14:paraId="3B27839A" w14:textId="77777777" w:rsidR="00C960F9" w:rsidRPr="00C960F9" w:rsidRDefault="00C960F9" w:rsidP="00C960F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 w:rsidRPr="00C960F9">
        <w:rPr>
          <w:rFonts w:ascii="Times New Roman" w:hAnsi="Times New Roman" w:cs="Times New Roman"/>
          <w:b/>
          <w:bCs/>
        </w:rPr>
        <w:t>nahrazuje  zákon</w:t>
      </w:r>
      <w:proofErr w:type="gramEnd"/>
      <w:r w:rsidRPr="00C960F9">
        <w:rPr>
          <w:rFonts w:ascii="Times New Roman" w:hAnsi="Times New Roman" w:cs="Times New Roman"/>
          <w:b/>
          <w:bCs/>
        </w:rPr>
        <w:t xml:space="preserve"> 101/2000 Sb., o ochraně osobních údajů.</w:t>
      </w:r>
    </w:p>
    <w:p w14:paraId="75F0902C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28D7D109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Zákon č. 111/2019 Sb.  - kterým se mění některé zákony v souvislosti s přijetím zákona o zpracování osobních údajů</w:t>
      </w:r>
    </w:p>
    <w:p w14:paraId="7A7B1338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</w:p>
    <w:p w14:paraId="5E9D3A16" w14:textId="77777777" w:rsidR="00C960F9" w:rsidRPr="00C960F9" w:rsidRDefault="00C960F9" w:rsidP="00C960F9">
      <w:pPr>
        <w:spacing w:line="360" w:lineRule="auto"/>
        <w:jc w:val="both"/>
        <w:rPr>
          <w:b/>
          <w:bCs/>
        </w:rPr>
      </w:pPr>
      <w:r w:rsidRPr="00C960F9">
        <w:rPr>
          <w:b/>
          <w:bCs/>
        </w:rPr>
        <w:t>Zákon č. 108/2006 Sb., o sociálních službách</w:t>
      </w:r>
    </w:p>
    <w:p w14:paraId="50CA49D0" w14:textId="77777777" w:rsidR="00C960F9" w:rsidRPr="00C960F9" w:rsidRDefault="00C960F9" w:rsidP="00C960F9">
      <w:pPr>
        <w:spacing w:line="360" w:lineRule="auto"/>
        <w:jc w:val="both"/>
      </w:pPr>
      <w:r w:rsidRPr="00C960F9">
        <w:t xml:space="preserve">-pokud bude mít metodik vystudované specializační studium pro školní metodiky </w:t>
      </w:r>
      <w:proofErr w:type="gramStart"/>
      <w:r w:rsidRPr="00C960F9">
        <w:t>prevence - studium</w:t>
      </w:r>
      <w:proofErr w:type="gramEnd"/>
      <w:r w:rsidRPr="00C960F9">
        <w:t xml:space="preserve"> je vymezeno </w:t>
      </w:r>
      <w:r w:rsidRPr="00C960F9">
        <w:rPr>
          <w:b/>
        </w:rPr>
        <w:t>ve vyhlášce 317/2005 Sb. - §9c</w:t>
      </w:r>
      <w:r w:rsidRPr="00C960F9">
        <w:t xml:space="preserve"> (o dalším vzdělávání </w:t>
      </w:r>
      <w:proofErr w:type="spellStart"/>
      <w:r w:rsidRPr="00C960F9">
        <w:t>pedag</w:t>
      </w:r>
      <w:proofErr w:type="spellEnd"/>
      <w:r w:rsidRPr="00C960F9">
        <w:t>. pracovníků…)</w:t>
      </w:r>
    </w:p>
    <w:p w14:paraId="7B7E9902" w14:textId="77777777" w:rsidR="00DE1E51" w:rsidRDefault="00C960F9" w:rsidP="0011179B">
      <w:pPr>
        <w:spacing w:line="360" w:lineRule="auto"/>
        <w:jc w:val="both"/>
        <w:rPr>
          <w:b/>
        </w:rPr>
      </w:pPr>
      <w:r w:rsidRPr="00C960F9">
        <w:t xml:space="preserve">má nárok na příplatek ve výši 1.000 - </w:t>
      </w:r>
      <w:proofErr w:type="gramStart"/>
      <w:r w:rsidRPr="00C960F9">
        <w:t>2.000,-</w:t>
      </w:r>
      <w:proofErr w:type="gramEnd"/>
      <w:r w:rsidRPr="00C960F9">
        <w:t xml:space="preserve"> Kč měsíčně. – </w:t>
      </w:r>
      <w:r w:rsidRPr="00C960F9">
        <w:rPr>
          <w:b/>
        </w:rPr>
        <w:t xml:space="preserve">Zákoník práce 262/2006 Sb. - §133 </w:t>
      </w:r>
    </w:p>
    <w:p w14:paraId="42C0E9DF" w14:textId="77777777" w:rsidR="0011179B" w:rsidRDefault="0011179B" w:rsidP="0011179B">
      <w:pPr>
        <w:spacing w:line="360" w:lineRule="auto"/>
        <w:jc w:val="both"/>
        <w:rPr>
          <w:b/>
        </w:rPr>
      </w:pPr>
    </w:p>
    <w:p w14:paraId="54676CB6" w14:textId="77777777" w:rsidR="00B00FA3" w:rsidRDefault="00B00FA3" w:rsidP="0011179B">
      <w:pPr>
        <w:spacing w:line="360" w:lineRule="auto"/>
        <w:jc w:val="both"/>
        <w:rPr>
          <w:b/>
        </w:rPr>
      </w:pPr>
    </w:p>
    <w:p w14:paraId="24B8705D" w14:textId="77777777" w:rsidR="00B00FA3" w:rsidRDefault="00B00FA3" w:rsidP="0011179B">
      <w:pPr>
        <w:spacing w:line="360" w:lineRule="auto"/>
        <w:jc w:val="both"/>
        <w:rPr>
          <w:b/>
        </w:rPr>
      </w:pPr>
    </w:p>
    <w:p w14:paraId="7DD8EB7F" w14:textId="795EAD06" w:rsidR="0011179B" w:rsidRDefault="0011179B" w:rsidP="0011179B">
      <w:pPr>
        <w:spacing w:line="360" w:lineRule="auto"/>
        <w:jc w:val="both"/>
        <w:rPr>
          <w:b/>
        </w:rPr>
      </w:pPr>
      <w:r>
        <w:rPr>
          <w:b/>
        </w:rPr>
        <w:lastRenderedPageBreak/>
        <w:t>V Mikulově dne 1. 9. 202</w:t>
      </w:r>
      <w:r w:rsidR="00B00FA3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Klára Goišová</w:t>
      </w:r>
    </w:p>
    <w:p w14:paraId="05CF5F07" w14:textId="77777777" w:rsidR="0011179B" w:rsidRDefault="0011179B" w:rsidP="0011179B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………………………..</w:t>
      </w:r>
    </w:p>
    <w:p w14:paraId="7F7D34A1" w14:textId="77777777" w:rsidR="0011179B" w:rsidRPr="0011179B" w:rsidRDefault="0011179B" w:rsidP="0011179B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p</w:t>
      </w:r>
      <w:r w:rsidRPr="0011179B">
        <w:t>reventistka</w:t>
      </w:r>
      <w:proofErr w:type="spellEnd"/>
      <w:r w:rsidRPr="0011179B">
        <w:t xml:space="preserve"> rizikového chování</w:t>
      </w:r>
    </w:p>
    <w:p w14:paraId="01590153" w14:textId="77777777" w:rsidR="0011179B" w:rsidRDefault="0011179B" w:rsidP="0011179B">
      <w:pPr>
        <w:spacing w:line="360" w:lineRule="auto"/>
        <w:jc w:val="both"/>
        <w:rPr>
          <w:b/>
        </w:rPr>
      </w:pPr>
    </w:p>
    <w:p w14:paraId="4E9471F1" w14:textId="77777777" w:rsidR="0011179B" w:rsidRDefault="0011179B" w:rsidP="0011179B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Silvie Pospíšilová</w:t>
      </w:r>
    </w:p>
    <w:p w14:paraId="2FE40B83" w14:textId="77777777" w:rsidR="0011179B" w:rsidRDefault="0011179B" w:rsidP="0011179B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………………………..</w:t>
      </w:r>
    </w:p>
    <w:p w14:paraId="5A9A612D" w14:textId="77777777" w:rsidR="0011179B" w:rsidRPr="0011179B" w:rsidRDefault="0011179B" w:rsidP="0011179B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11179B">
        <w:t>preventistka</w:t>
      </w:r>
      <w:proofErr w:type="spellEnd"/>
      <w:r w:rsidRPr="0011179B">
        <w:t xml:space="preserve"> rizikového chování</w:t>
      </w:r>
    </w:p>
    <w:p w14:paraId="6F8EEB37" w14:textId="77777777" w:rsidR="0011179B" w:rsidRDefault="0011179B" w:rsidP="0011179B">
      <w:pPr>
        <w:spacing w:line="360" w:lineRule="auto"/>
        <w:jc w:val="both"/>
        <w:rPr>
          <w:b/>
        </w:rPr>
      </w:pPr>
    </w:p>
    <w:p w14:paraId="58E27E16" w14:textId="77777777" w:rsidR="0011179B" w:rsidRDefault="0011179B" w:rsidP="0011179B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Mgr. Rostislav Souchop</w:t>
      </w:r>
    </w:p>
    <w:p w14:paraId="040BFB6C" w14:textId="77777777" w:rsidR="0011179B" w:rsidRDefault="0011179B" w:rsidP="0011179B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…………………………….</w:t>
      </w:r>
    </w:p>
    <w:p w14:paraId="5AB90126" w14:textId="77777777" w:rsidR="0011179B" w:rsidRDefault="0011179B" w:rsidP="0011179B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 školy</w:t>
      </w:r>
    </w:p>
    <w:p w14:paraId="066E0160" w14:textId="77777777" w:rsidR="0011179B" w:rsidRDefault="0011179B" w:rsidP="0011179B">
      <w:pPr>
        <w:spacing w:line="360" w:lineRule="auto"/>
        <w:jc w:val="both"/>
        <w:rPr>
          <w:b/>
        </w:rPr>
      </w:pPr>
    </w:p>
    <w:p w14:paraId="453768F0" w14:textId="77777777" w:rsidR="0011179B" w:rsidRDefault="0011179B" w:rsidP="0011179B">
      <w:pPr>
        <w:spacing w:line="360" w:lineRule="auto"/>
        <w:jc w:val="both"/>
        <w:rPr>
          <w:b/>
        </w:rPr>
      </w:pPr>
    </w:p>
    <w:p w14:paraId="79C18757" w14:textId="41C87674" w:rsidR="0011179B" w:rsidRPr="0011179B" w:rsidRDefault="0011179B" w:rsidP="0011179B">
      <w:pPr>
        <w:spacing w:line="360" w:lineRule="auto"/>
        <w:jc w:val="both"/>
        <w:rPr>
          <w:b/>
        </w:rPr>
      </w:pPr>
      <w:r>
        <w:rPr>
          <w:b/>
        </w:rPr>
        <w:t>Příloha: Krizový plán školy – aktualizace 1. 9. 202</w:t>
      </w:r>
      <w:r w:rsidR="00B00FA3">
        <w:rPr>
          <w:b/>
        </w:rPr>
        <w:t>1</w:t>
      </w:r>
    </w:p>
    <w:sectPr w:rsidR="0011179B" w:rsidRPr="0011179B" w:rsidSect="00A6573A">
      <w:footerReference w:type="default" r:id="rId23"/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826C" w14:textId="77777777" w:rsidR="00342E04" w:rsidRDefault="00342E04" w:rsidP="00F06AF7">
      <w:r>
        <w:separator/>
      </w:r>
    </w:p>
  </w:endnote>
  <w:endnote w:type="continuationSeparator" w:id="0">
    <w:p w14:paraId="06D2BE46" w14:textId="77777777" w:rsidR="00342E04" w:rsidRDefault="00342E04" w:rsidP="00F0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A539" w14:textId="77777777" w:rsidR="00D802DE" w:rsidRDefault="00D802D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94D7E">
      <w:rPr>
        <w:noProof/>
      </w:rPr>
      <w:t>2</w:t>
    </w:r>
    <w:r>
      <w:rPr>
        <w:noProof/>
      </w:rPr>
      <w:fldChar w:fldCharType="end"/>
    </w:r>
  </w:p>
  <w:p w14:paraId="551B8580" w14:textId="77777777" w:rsidR="00D802DE" w:rsidRDefault="00D80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670A" w14:textId="77777777" w:rsidR="00342E04" w:rsidRDefault="00342E04" w:rsidP="00F06AF7">
      <w:r>
        <w:separator/>
      </w:r>
    </w:p>
  </w:footnote>
  <w:footnote w:type="continuationSeparator" w:id="0">
    <w:p w14:paraId="163CA0DA" w14:textId="77777777" w:rsidR="00342E04" w:rsidRDefault="00342E04" w:rsidP="00F0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6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EA4A5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30015AA"/>
    <w:multiLevelType w:val="hybridMultilevel"/>
    <w:tmpl w:val="9ED24D0A"/>
    <w:lvl w:ilvl="0" w:tplc="11B6C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06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0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B4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E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AB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2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2D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05918"/>
    <w:multiLevelType w:val="multilevel"/>
    <w:tmpl w:val="FFFFFFF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  <w:b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b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  <w:b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b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  <w:b/>
        <w:sz w:val="18"/>
      </w:rPr>
    </w:lvl>
  </w:abstractNum>
  <w:abstractNum w:abstractNumId="4" w15:restartNumberingAfterBreak="0">
    <w:nsid w:val="233C6C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  <w:sz w:val="24"/>
      </w:rPr>
    </w:lvl>
  </w:abstractNum>
  <w:abstractNum w:abstractNumId="5" w15:restartNumberingAfterBreak="0">
    <w:nsid w:val="233F71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  <w:sz w:val="24"/>
      </w:rPr>
    </w:lvl>
  </w:abstractNum>
  <w:abstractNum w:abstractNumId="6" w15:restartNumberingAfterBreak="0">
    <w:nsid w:val="23484B81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31D55"/>
    <w:multiLevelType w:val="multilevel"/>
    <w:tmpl w:val="FFFFFFF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  <w:b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b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  <w:b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b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  <w:b/>
        <w:sz w:val="18"/>
      </w:rPr>
    </w:lvl>
  </w:abstractNum>
  <w:abstractNum w:abstractNumId="8" w15:restartNumberingAfterBreak="0">
    <w:nsid w:val="26A82A70"/>
    <w:multiLevelType w:val="hybridMultilevel"/>
    <w:tmpl w:val="269EE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555B1"/>
    <w:multiLevelType w:val="multilevel"/>
    <w:tmpl w:val="FFFFFFFF"/>
    <w:lvl w:ilvl="0">
      <w:start w:val="1"/>
      <w:numFmt w:val="none"/>
      <w:suff w:val="nothing"/>
      <w:lvlText w:val="·"/>
      <w:lvlJc w:val="left"/>
      <w:pPr>
        <w:ind w:left="681" w:hanging="360"/>
      </w:pPr>
      <w:rPr>
        <w:rFonts w:cs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61"/>
        </w:tabs>
        <w:ind w:left="17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21"/>
        </w:tabs>
        <w:ind w:left="21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21"/>
        </w:tabs>
        <w:ind w:left="3921" w:hanging="360"/>
      </w:pPr>
      <w:rPr>
        <w:rFonts w:cs="Times New Roman"/>
      </w:rPr>
    </w:lvl>
  </w:abstractNum>
  <w:abstractNum w:abstractNumId="10" w15:restartNumberingAfterBreak="0">
    <w:nsid w:val="384D1B71"/>
    <w:multiLevelType w:val="hybridMultilevel"/>
    <w:tmpl w:val="8BF0E2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C54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  <w:sz w:val="24"/>
      </w:rPr>
    </w:lvl>
  </w:abstractNum>
  <w:abstractNum w:abstractNumId="12" w15:restartNumberingAfterBreak="0">
    <w:nsid w:val="427B1884"/>
    <w:multiLevelType w:val="multilevel"/>
    <w:tmpl w:val="FFFFFFF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  <w:b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b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  <w:b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b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  <w:b/>
        <w:sz w:val="18"/>
      </w:rPr>
    </w:lvl>
  </w:abstractNum>
  <w:abstractNum w:abstractNumId="13" w15:restartNumberingAfterBreak="0">
    <w:nsid w:val="44292762"/>
    <w:multiLevelType w:val="multilevel"/>
    <w:tmpl w:val="FFFFFFF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  <w:b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b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  <w:b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b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  <w:b/>
        <w:sz w:val="18"/>
      </w:rPr>
    </w:lvl>
  </w:abstractNum>
  <w:abstractNum w:abstractNumId="14" w15:restartNumberingAfterBreak="0">
    <w:nsid w:val="512711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5" w15:restartNumberingAfterBreak="0">
    <w:nsid w:val="598579F8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EC60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hint="default"/>
      </w:rPr>
    </w:lvl>
  </w:abstractNum>
  <w:abstractNum w:abstractNumId="17" w15:restartNumberingAfterBreak="0">
    <w:nsid w:val="615C57C2"/>
    <w:multiLevelType w:val="hybridMultilevel"/>
    <w:tmpl w:val="FEA6C528"/>
    <w:lvl w:ilvl="0" w:tplc="3840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8C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C0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4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A9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2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C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B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8D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6165D5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655F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0" w15:restartNumberingAfterBreak="0">
    <w:nsid w:val="729D4E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  <w:sz w:val="24"/>
      </w:rPr>
    </w:lvl>
  </w:abstractNum>
  <w:abstractNum w:abstractNumId="21" w15:restartNumberingAfterBreak="0">
    <w:nsid w:val="7A876E54"/>
    <w:multiLevelType w:val="multilevel"/>
    <w:tmpl w:val="920E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40D09"/>
    <w:multiLevelType w:val="hybridMultilevel"/>
    <w:tmpl w:val="DAEAF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20"/>
  </w:num>
  <w:num w:numId="11">
    <w:abstractNumId w:val="19"/>
  </w:num>
  <w:num w:numId="12">
    <w:abstractNumId w:val="14"/>
  </w:num>
  <w:num w:numId="13">
    <w:abstractNumId w:val="6"/>
  </w:num>
  <w:num w:numId="14">
    <w:abstractNumId w:val="15"/>
  </w:num>
  <w:num w:numId="15">
    <w:abstractNumId w:val="18"/>
  </w:num>
  <w:num w:numId="16">
    <w:abstractNumId w:val="16"/>
  </w:num>
  <w:num w:numId="17">
    <w:abstractNumId w:val="1"/>
  </w:num>
  <w:num w:numId="18">
    <w:abstractNumId w:val="21"/>
  </w:num>
  <w:num w:numId="19">
    <w:abstractNumId w:val="10"/>
  </w:num>
  <w:num w:numId="20">
    <w:abstractNumId w:val="2"/>
  </w:num>
  <w:num w:numId="21">
    <w:abstractNumId w:val="17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3A"/>
    <w:rsid w:val="00030F66"/>
    <w:rsid w:val="00053302"/>
    <w:rsid w:val="000C22FE"/>
    <w:rsid w:val="000D5DA1"/>
    <w:rsid w:val="000E7AFB"/>
    <w:rsid w:val="0011179B"/>
    <w:rsid w:val="00112803"/>
    <w:rsid w:val="00194D7E"/>
    <w:rsid w:val="001A2437"/>
    <w:rsid w:val="00231F2B"/>
    <w:rsid w:val="00244B8E"/>
    <w:rsid w:val="0028239E"/>
    <w:rsid w:val="002F61AC"/>
    <w:rsid w:val="00306829"/>
    <w:rsid w:val="00335995"/>
    <w:rsid w:val="00342E04"/>
    <w:rsid w:val="00344C50"/>
    <w:rsid w:val="0036139B"/>
    <w:rsid w:val="00396335"/>
    <w:rsid w:val="003A7E79"/>
    <w:rsid w:val="0046080C"/>
    <w:rsid w:val="00462B17"/>
    <w:rsid w:val="00471E79"/>
    <w:rsid w:val="004923C6"/>
    <w:rsid w:val="004A5F53"/>
    <w:rsid w:val="00512190"/>
    <w:rsid w:val="005133BD"/>
    <w:rsid w:val="0055196F"/>
    <w:rsid w:val="005846EC"/>
    <w:rsid w:val="005B27C3"/>
    <w:rsid w:val="00676726"/>
    <w:rsid w:val="006A6798"/>
    <w:rsid w:val="00710BA8"/>
    <w:rsid w:val="00722A83"/>
    <w:rsid w:val="00747B89"/>
    <w:rsid w:val="00775F01"/>
    <w:rsid w:val="00796921"/>
    <w:rsid w:val="007C0931"/>
    <w:rsid w:val="007C0E1E"/>
    <w:rsid w:val="00800713"/>
    <w:rsid w:val="008127D2"/>
    <w:rsid w:val="00824481"/>
    <w:rsid w:val="0082737B"/>
    <w:rsid w:val="0084327B"/>
    <w:rsid w:val="00861E7F"/>
    <w:rsid w:val="00867371"/>
    <w:rsid w:val="00892160"/>
    <w:rsid w:val="008C2293"/>
    <w:rsid w:val="008F5A5F"/>
    <w:rsid w:val="00904038"/>
    <w:rsid w:val="009773DD"/>
    <w:rsid w:val="009877C8"/>
    <w:rsid w:val="009F7932"/>
    <w:rsid w:val="00A2146D"/>
    <w:rsid w:val="00A21672"/>
    <w:rsid w:val="00A345CC"/>
    <w:rsid w:val="00A44F48"/>
    <w:rsid w:val="00A6573A"/>
    <w:rsid w:val="00A81356"/>
    <w:rsid w:val="00A84C57"/>
    <w:rsid w:val="00A85075"/>
    <w:rsid w:val="00A96E0B"/>
    <w:rsid w:val="00AF10C7"/>
    <w:rsid w:val="00B00FA3"/>
    <w:rsid w:val="00B174E9"/>
    <w:rsid w:val="00B67990"/>
    <w:rsid w:val="00B86933"/>
    <w:rsid w:val="00B900EF"/>
    <w:rsid w:val="00B92D5A"/>
    <w:rsid w:val="00BC7A60"/>
    <w:rsid w:val="00BD2DB0"/>
    <w:rsid w:val="00BE172F"/>
    <w:rsid w:val="00BF347F"/>
    <w:rsid w:val="00C276DE"/>
    <w:rsid w:val="00C6063A"/>
    <w:rsid w:val="00C76644"/>
    <w:rsid w:val="00C76816"/>
    <w:rsid w:val="00C80387"/>
    <w:rsid w:val="00C960F9"/>
    <w:rsid w:val="00CB4325"/>
    <w:rsid w:val="00CC39FF"/>
    <w:rsid w:val="00CF0F42"/>
    <w:rsid w:val="00D07666"/>
    <w:rsid w:val="00D157FD"/>
    <w:rsid w:val="00D304D4"/>
    <w:rsid w:val="00D70418"/>
    <w:rsid w:val="00D802DE"/>
    <w:rsid w:val="00D84E0E"/>
    <w:rsid w:val="00DA6863"/>
    <w:rsid w:val="00DE1E51"/>
    <w:rsid w:val="00E00AD9"/>
    <w:rsid w:val="00E034B9"/>
    <w:rsid w:val="00E31C4D"/>
    <w:rsid w:val="00E32174"/>
    <w:rsid w:val="00E4325D"/>
    <w:rsid w:val="00E8036A"/>
    <w:rsid w:val="00E872DE"/>
    <w:rsid w:val="00E945F0"/>
    <w:rsid w:val="00E95CF0"/>
    <w:rsid w:val="00EA2640"/>
    <w:rsid w:val="00EC7B93"/>
    <w:rsid w:val="00ED688C"/>
    <w:rsid w:val="00F03F82"/>
    <w:rsid w:val="00F0604D"/>
    <w:rsid w:val="00F06AF7"/>
    <w:rsid w:val="00F06F09"/>
    <w:rsid w:val="00F1730C"/>
    <w:rsid w:val="00F21AEB"/>
    <w:rsid w:val="00F3556D"/>
    <w:rsid w:val="00F93912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365B"/>
  <w15:docId w15:val="{F0610BD3-A5BE-4C60-8223-F4D5E30E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803"/>
    <w:rPr>
      <w:color w:val="00000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12803"/>
    <w:pPr>
      <w:keepNext/>
      <w:outlineLvl w:val="0"/>
    </w:pPr>
    <w:rPr>
      <w:rFonts w:ascii="Cambria" w:hAnsi="Cambria"/>
      <w:b/>
      <w:bCs/>
      <w:color w:val="auto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112803"/>
    <w:pPr>
      <w:keepNext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12803"/>
    <w:pPr>
      <w:keepNext/>
      <w:jc w:val="both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471E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12803"/>
    <w:pPr>
      <w:keepNext/>
      <w:jc w:val="both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Nadpis6">
    <w:name w:val="heading 6"/>
    <w:basedOn w:val="Nadpis"/>
    <w:link w:val="Nadpis6Char"/>
    <w:uiPriority w:val="99"/>
    <w:qFormat/>
    <w:rsid w:val="00112803"/>
    <w:pPr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112803"/>
    <w:pPr>
      <w:spacing w:before="240" w:after="60"/>
      <w:outlineLvl w:val="7"/>
    </w:pPr>
    <w:rPr>
      <w:rFonts w:ascii="Calibri" w:hAnsi="Calibri"/>
      <w:i/>
      <w:i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12803"/>
    <w:rPr>
      <w:rFonts w:ascii="Cambria" w:hAnsi="Cambria" w:cs="Times New Roman"/>
      <w:b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1128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112803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471E79"/>
    <w:rPr>
      <w:rFonts w:ascii="Calibri" w:hAnsi="Calibri" w:cs="Times New Roman"/>
      <w:b/>
      <w:color w:val="00000A"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1128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112803"/>
    <w:rPr>
      <w:rFonts w:ascii="Calibri" w:hAnsi="Calibri" w:cs="Times New Roman"/>
      <w:b/>
      <w:color w:val="00000A"/>
    </w:rPr>
  </w:style>
  <w:style w:type="character" w:customStyle="1" w:styleId="Nadpis8Char">
    <w:name w:val="Nadpis 8 Char"/>
    <w:link w:val="Nadpis8"/>
    <w:uiPriority w:val="99"/>
    <w:semiHidden/>
    <w:locked/>
    <w:rsid w:val="00112803"/>
    <w:rPr>
      <w:rFonts w:ascii="Calibri" w:hAnsi="Calibri" w:cs="Times New Roman"/>
      <w:i/>
      <w:sz w:val="24"/>
    </w:rPr>
  </w:style>
  <w:style w:type="character" w:customStyle="1" w:styleId="Standardnpsmoodstavce1">
    <w:name w:val="Standardní písmo odstavce1"/>
    <w:uiPriority w:val="99"/>
    <w:rsid w:val="00112803"/>
  </w:style>
  <w:style w:type="character" w:customStyle="1" w:styleId="Internetovodkaz">
    <w:name w:val="Internetový odkaz"/>
    <w:uiPriority w:val="99"/>
    <w:rsid w:val="00112803"/>
    <w:rPr>
      <w:color w:val="0000FF"/>
      <w:u w:val="single"/>
    </w:rPr>
  </w:style>
  <w:style w:type="character" w:customStyle="1" w:styleId="BodyText3Char">
    <w:name w:val="Body Text 3 Char"/>
    <w:uiPriority w:val="99"/>
    <w:semiHidden/>
    <w:locked/>
    <w:rsid w:val="00112803"/>
    <w:rPr>
      <w:sz w:val="16"/>
    </w:rPr>
  </w:style>
  <w:style w:type="character" w:customStyle="1" w:styleId="ListLabel1">
    <w:name w:val="ListLabel 1"/>
    <w:uiPriority w:val="99"/>
    <w:rsid w:val="00112803"/>
    <w:rPr>
      <w:b/>
      <w:sz w:val="18"/>
    </w:rPr>
  </w:style>
  <w:style w:type="character" w:customStyle="1" w:styleId="ListLabel2">
    <w:name w:val="ListLabel 2"/>
    <w:uiPriority w:val="99"/>
    <w:rsid w:val="00112803"/>
    <w:rPr>
      <w:color w:val="00000A"/>
    </w:rPr>
  </w:style>
  <w:style w:type="character" w:customStyle="1" w:styleId="ListLabel3">
    <w:name w:val="ListLabel 3"/>
    <w:uiPriority w:val="99"/>
    <w:rsid w:val="00112803"/>
  </w:style>
  <w:style w:type="character" w:customStyle="1" w:styleId="ListLabel4">
    <w:name w:val="ListLabel 4"/>
    <w:uiPriority w:val="99"/>
    <w:rsid w:val="00112803"/>
    <w:rPr>
      <w:sz w:val="28"/>
    </w:rPr>
  </w:style>
  <w:style w:type="character" w:customStyle="1" w:styleId="ListLabel5">
    <w:name w:val="ListLabel 5"/>
    <w:uiPriority w:val="99"/>
    <w:rsid w:val="00112803"/>
    <w:rPr>
      <w:rFonts w:eastAsia="Times New Roman"/>
    </w:rPr>
  </w:style>
  <w:style w:type="character" w:customStyle="1" w:styleId="ListLabel6">
    <w:name w:val="ListLabel 6"/>
    <w:uiPriority w:val="99"/>
    <w:rsid w:val="00112803"/>
    <w:rPr>
      <w:rFonts w:eastAsia="Times New Roman"/>
    </w:rPr>
  </w:style>
  <w:style w:type="character" w:customStyle="1" w:styleId="Odrky">
    <w:name w:val="Odrážky"/>
    <w:uiPriority w:val="99"/>
    <w:rsid w:val="00112803"/>
    <w:rPr>
      <w:rFonts w:ascii="OpenSymbol" w:hAnsi="OpenSymbol"/>
    </w:rPr>
  </w:style>
  <w:style w:type="character" w:customStyle="1" w:styleId="ListLabel7">
    <w:name w:val="ListLabel 7"/>
    <w:uiPriority w:val="99"/>
    <w:rsid w:val="00112803"/>
    <w:rPr>
      <w:b/>
      <w:sz w:val="18"/>
    </w:rPr>
  </w:style>
  <w:style w:type="character" w:customStyle="1" w:styleId="ListLabel8">
    <w:name w:val="ListLabel 8"/>
    <w:uiPriority w:val="99"/>
    <w:rsid w:val="00112803"/>
    <w:rPr>
      <w:b/>
      <w:sz w:val="18"/>
    </w:rPr>
  </w:style>
  <w:style w:type="character" w:customStyle="1" w:styleId="ListLabel9">
    <w:name w:val="ListLabel 9"/>
    <w:uiPriority w:val="99"/>
    <w:rsid w:val="00112803"/>
    <w:rPr>
      <w:b/>
      <w:sz w:val="18"/>
    </w:rPr>
  </w:style>
  <w:style w:type="character" w:customStyle="1" w:styleId="ListLabel10">
    <w:name w:val="ListLabel 10"/>
    <w:uiPriority w:val="99"/>
    <w:rsid w:val="00112803"/>
    <w:rPr>
      <w:color w:val="00000A"/>
    </w:rPr>
  </w:style>
  <w:style w:type="character" w:customStyle="1" w:styleId="ListLabel11">
    <w:name w:val="ListLabel 11"/>
    <w:uiPriority w:val="99"/>
    <w:rsid w:val="00112803"/>
  </w:style>
  <w:style w:type="character" w:customStyle="1" w:styleId="ListLabel12">
    <w:name w:val="ListLabel 12"/>
    <w:uiPriority w:val="99"/>
    <w:rsid w:val="00112803"/>
    <w:rPr>
      <w:sz w:val="28"/>
    </w:rPr>
  </w:style>
  <w:style w:type="character" w:customStyle="1" w:styleId="ListLabel13">
    <w:name w:val="ListLabel 13"/>
    <w:uiPriority w:val="99"/>
    <w:rsid w:val="00112803"/>
    <w:rPr>
      <w:b/>
    </w:rPr>
  </w:style>
  <w:style w:type="character" w:customStyle="1" w:styleId="ListLabel14">
    <w:name w:val="ListLabel 14"/>
    <w:uiPriority w:val="99"/>
    <w:rsid w:val="00112803"/>
    <w:rPr>
      <w:b/>
    </w:rPr>
  </w:style>
  <w:style w:type="character" w:customStyle="1" w:styleId="ListLabel15">
    <w:name w:val="ListLabel 15"/>
    <w:uiPriority w:val="99"/>
    <w:rsid w:val="00112803"/>
  </w:style>
  <w:style w:type="character" w:customStyle="1" w:styleId="ListLabel16">
    <w:name w:val="ListLabel 16"/>
    <w:uiPriority w:val="99"/>
    <w:rsid w:val="00112803"/>
  </w:style>
  <w:style w:type="character" w:customStyle="1" w:styleId="ListLabel17">
    <w:name w:val="ListLabel 17"/>
    <w:uiPriority w:val="99"/>
    <w:rsid w:val="00112803"/>
    <w:rPr>
      <w:rFonts w:eastAsia="Times New Roman"/>
    </w:rPr>
  </w:style>
  <w:style w:type="character" w:customStyle="1" w:styleId="ListLabel18">
    <w:name w:val="ListLabel 18"/>
    <w:uiPriority w:val="99"/>
    <w:rsid w:val="00112803"/>
    <w:rPr>
      <w:rFonts w:ascii="Times New Roman" w:hAnsi="Times New Roman"/>
      <w:sz w:val="24"/>
    </w:rPr>
  </w:style>
  <w:style w:type="character" w:customStyle="1" w:styleId="BodyText3Char1">
    <w:name w:val="Body Text 3 Char1"/>
    <w:uiPriority w:val="99"/>
    <w:semiHidden/>
    <w:locked/>
    <w:rsid w:val="00112803"/>
    <w:rPr>
      <w:color w:val="00000A"/>
      <w:sz w:val="16"/>
    </w:rPr>
  </w:style>
  <w:style w:type="character" w:customStyle="1" w:styleId="ListLabel19">
    <w:name w:val="ListLabel 19"/>
    <w:uiPriority w:val="99"/>
    <w:rsid w:val="00A6573A"/>
    <w:rPr>
      <w:b/>
      <w:sz w:val="18"/>
    </w:rPr>
  </w:style>
  <w:style w:type="character" w:customStyle="1" w:styleId="ListLabel20">
    <w:name w:val="ListLabel 20"/>
    <w:uiPriority w:val="99"/>
    <w:rsid w:val="00A6573A"/>
    <w:rPr>
      <w:color w:val="00000A"/>
    </w:rPr>
  </w:style>
  <w:style w:type="character" w:customStyle="1" w:styleId="ListLabel21">
    <w:name w:val="ListLabel 21"/>
    <w:uiPriority w:val="99"/>
    <w:rsid w:val="00A6573A"/>
  </w:style>
  <w:style w:type="character" w:customStyle="1" w:styleId="ListLabel22">
    <w:name w:val="ListLabel 22"/>
    <w:uiPriority w:val="99"/>
    <w:rsid w:val="00A6573A"/>
    <w:rPr>
      <w:sz w:val="28"/>
    </w:rPr>
  </w:style>
  <w:style w:type="character" w:customStyle="1" w:styleId="ListLabel23">
    <w:name w:val="ListLabel 23"/>
    <w:uiPriority w:val="99"/>
    <w:rsid w:val="00A6573A"/>
    <w:rPr>
      <w:b/>
    </w:rPr>
  </w:style>
  <w:style w:type="character" w:customStyle="1" w:styleId="ListLabel24">
    <w:name w:val="ListLabel 24"/>
    <w:uiPriority w:val="99"/>
    <w:rsid w:val="00A6573A"/>
    <w:rPr>
      <w:rFonts w:eastAsia="Times New Roman"/>
    </w:rPr>
  </w:style>
  <w:style w:type="character" w:customStyle="1" w:styleId="ListLabel25">
    <w:name w:val="ListLabel 25"/>
    <w:uiPriority w:val="99"/>
    <w:rsid w:val="00A6573A"/>
    <w:rPr>
      <w:sz w:val="24"/>
    </w:rPr>
  </w:style>
  <w:style w:type="paragraph" w:customStyle="1" w:styleId="Nadpis">
    <w:name w:val="Nadpis"/>
    <w:basedOn w:val="Normln"/>
    <w:next w:val="Tlotextu"/>
    <w:uiPriority w:val="99"/>
    <w:rsid w:val="001128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112803"/>
    <w:pPr>
      <w:spacing w:after="140" w:line="288" w:lineRule="auto"/>
    </w:pPr>
  </w:style>
  <w:style w:type="paragraph" w:styleId="Seznam">
    <w:name w:val="List"/>
    <w:basedOn w:val="Tlotextu"/>
    <w:uiPriority w:val="99"/>
    <w:rsid w:val="00112803"/>
    <w:rPr>
      <w:rFonts w:cs="Mangal"/>
    </w:rPr>
  </w:style>
  <w:style w:type="paragraph" w:customStyle="1" w:styleId="Popisek">
    <w:name w:val="Popisek"/>
    <w:basedOn w:val="Normln"/>
    <w:uiPriority w:val="99"/>
    <w:rsid w:val="001128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112803"/>
    <w:pPr>
      <w:suppressLineNumbers/>
    </w:pPr>
    <w:rPr>
      <w:rFonts w:cs="Mangal"/>
    </w:rPr>
  </w:style>
  <w:style w:type="paragraph" w:styleId="Zkladntext3">
    <w:name w:val="Body Text 3"/>
    <w:basedOn w:val="Normln"/>
    <w:link w:val="Zkladntext3Char"/>
    <w:uiPriority w:val="99"/>
    <w:rsid w:val="00112803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F93912"/>
    <w:rPr>
      <w:rFonts w:cs="Times New Roman"/>
      <w:color w:val="00000A"/>
      <w:sz w:val="16"/>
    </w:rPr>
  </w:style>
  <w:style w:type="paragraph" w:styleId="Normlnweb">
    <w:name w:val="Normal (Web)"/>
    <w:basedOn w:val="Normln"/>
    <w:uiPriority w:val="99"/>
    <w:rsid w:val="00112803"/>
    <w:pPr>
      <w:spacing w:before="288" w:after="288" w:line="372" w:lineRule="atLeast"/>
    </w:pPr>
  </w:style>
  <w:style w:type="paragraph" w:customStyle="1" w:styleId="NoSpacing1">
    <w:name w:val="No Spacing1"/>
    <w:uiPriority w:val="99"/>
    <w:rsid w:val="00112803"/>
    <w:pPr>
      <w:jc w:val="both"/>
    </w:pPr>
    <w:rPr>
      <w:rFonts w:ascii="Calibri" w:hAnsi="Calibri" w:cs="Calibri"/>
      <w:color w:val="00000A"/>
      <w:sz w:val="24"/>
      <w:szCs w:val="22"/>
      <w:lang w:val="en-US" w:eastAsia="en-US"/>
    </w:rPr>
  </w:style>
  <w:style w:type="paragraph" w:customStyle="1" w:styleId="ListParagraph1">
    <w:name w:val="List Paragraph1"/>
    <w:basedOn w:val="Normln"/>
    <w:uiPriority w:val="99"/>
    <w:rsid w:val="00112803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112803"/>
    <w:pPr>
      <w:suppressAutoHyphens/>
      <w:spacing w:line="100" w:lineRule="atLeast"/>
    </w:pPr>
    <w:rPr>
      <w:rFonts w:ascii="Arial" w:hAnsi="Arial" w:cs="Arial"/>
      <w:lang w:eastAsia="ar-SA"/>
    </w:rPr>
  </w:style>
  <w:style w:type="paragraph" w:styleId="Odstavecseseznamem">
    <w:name w:val="List Paragraph"/>
    <w:basedOn w:val="Normln"/>
    <w:uiPriority w:val="99"/>
    <w:qFormat/>
    <w:rsid w:val="00112803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Bezmezer1">
    <w:name w:val="Bez mezer1"/>
    <w:uiPriority w:val="99"/>
    <w:rsid w:val="00471E79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71E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F06A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06AF7"/>
    <w:rPr>
      <w:rFonts w:cs="Times New Roman"/>
      <w:color w:val="00000A"/>
      <w:sz w:val="24"/>
    </w:rPr>
  </w:style>
  <w:style w:type="paragraph" w:styleId="Zpat">
    <w:name w:val="footer"/>
    <w:basedOn w:val="Normln"/>
    <w:link w:val="ZpatChar"/>
    <w:uiPriority w:val="99"/>
    <w:rsid w:val="00F06A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06AF7"/>
    <w:rPr>
      <w:rFonts w:cs="Times New Roman"/>
      <w:color w:val="00000A"/>
      <w:sz w:val="24"/>
    </w:rPr>
  </w:style>
  <w:style w:type="character" w:styleId="Hypertextovodkaz">
    <w:name w:val="Hyperlink"/>
    <w:uiPriority w:val="99"/>
    <w:unhideWhenUsed/>
    <w:rsid w:val="00C606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8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686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daneruce.cz" TargetMode="External"/><Relationship Id="rId18" Type="http://schemas.openxmlformats.org/officeDocument/2006/relationships/hyperlink" Target="http://www.mvcr.cz/prevence/system/vlada/2004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vcr.cz/prevence/system/vlada/2004/index.htm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zjavurkova@zsvaltickamikulov.cz" TargetMode="External"/><Relationship Id="rId17" Type="http://schemas.openxmlformats.org/officeDocument/2006/relationships/hyperlink" Target="http://www.mvcr.cz/prevence/system/vlada/2004/index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vcr.cz/prevence/system/vlada/2004/index.html" TargetMode="External"/><Relationship Id="rId20" Type="http://schemas.openxmlformats.org/officeDocument/2006/relationships/hyperlink" Target="http://www.mvcr.cz/prevence/system/vlada/2004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ickova@zsvaltickamikulov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mvcr.cz/prevence/system/vlada/2004/index.htm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mvcr.cz/prevence/system/vlada/2004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td.vlada.cz/urad/urad_postaveni.htm" TargetMode="External"/><Relationship Id="rId22" Type="http://schemas.openxmlformats.org/officeDocument/2006/relationships/hyperlink" Target="http://www.mvcr.cz/prevence/system/vlada/2004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08C304B9613048A57DDD4DF60B95E7" ma:contentTypeVersion="13" ma:contentTypeDescription="Vytvoří nový dokument" ma:contentTypeScope="" ma:versionID="03b22dbdfa729df6dcee96cd3fd8a225">
  <xsd:schema xmlns:xsd="http://www.w3.org/2001/XMLSchema" xmlns:xs="http://www.w3.org/2001/XMLSchema" xmlns:p="http://schemas.microsoft.com/office/2006/metadata/properties" xmlns:ns2="d2f94d83-f2e5-40a3-8c75-e381e5f26892" xmlns:ns3="d4e15ca1-36f4-4014-b61f-b61d38d20f8c" targetNamespace="http://schemas.microsoft.com/office/2006/metadata/properties" ma:root="true" ma:fieldsID="76b58f30deca045c7e40fa242d128732" ns2:_="" ns3:_="">
    <xsd:import namespace="d2f94d83-f2e5-40a3-8c75-e381e5f26892"/>
    <xsd:import namespace="d4e15ca1-36f4-4014-b61f-b61d38d20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4d83-f2e5-40a3-8c75-e381e5f2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ca1-36f4-4014-b61f-b61d38d20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BD6A5-98EB-4D7E-98C5-D698A7D06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011E0-EDE0-4485-ACD6-4F6DD4224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9E8ED-188F-44D3-BF13-2163F96815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EB437-6CBD-4DCA-9BEB-3C42E779F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94d83-f2e5-40a3-8c75-e381e5f26892"/>
    <ds:schemaRef ds:uri="d4e15ca1-36f4-4014-b61f-b61d38d20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8548</Words>
  <Characters>50436</Characters>
  <Application>Microsoft Office Word</Application>
  <DocSecurity>0</DocSecurity>
  <Lines>420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protidrogové prevence ZŠ ……… na rok 2003 – 2004</vt:lpstr>
    </vt:vector>
  </TitlesOfParts>
  <Company>Atre</Company>
  <LinksUpToDate>false</LinksUpToDate>
  <CharactersWithSpaces>58867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protidrogové prevence ZŠ ……… na rok 2003 – 2004</dc:title>
  <dc:subject/>
  <dc:creator>Milan Štoček</dc:creator>
  <cp:keywords/>
  <dc:description/>
  <cp:lastModifiedBy>Klára Goišová</cp:lastModifiedBy>
  <cp:revision>15</cp:revision>
  <cp:lastPrinted>2021-09-08T09:25:00Z</cp:lastPrinted>
  <dcterms:created xsi:type="dcterms:W3CDTF">2021-08-26T12:56:00Z</dcterms:created>
  <dcterms:modified xsi:type="dcterms:W3CDTF">2021-09-08T09:27:00Z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der">
    <vt:r8>73600</vt:r8>
  </property>
  <property fmtid="{D5CDD505-2E9C-101B-9397-08002B2CF9AE}" pid="10" name="ContentTypeId">
    <vt:lpwstr>0x0101007808C304B9613048A57DDD4DF60B95E7</vt:lpwstr>
  </property>
</Properties>
</file>